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10206" w:type="dxa"/>
        <w:jc w:val="center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0206"/>
      </w:tblGrid>
      <w:tr w:rsidR="00000000">
        <w:trPr>
          <w:tblCellSpacing w:w="15" w:type="dxa"/>
          <w:jc w:val="center"/>
        </w:trPr>
        <w:tc>
          <w:tcPr>
            <w:tcW w:w="0" w:type="auto"/>
            <w:vAlign w:val="center"/>
            <w:hideMark/>
          </w:tcPr>
          <w:tbl>
            <w:tblPr>
              <w:tblW w:w="5000" w:type="pct"/>
              <w:tblCellSpacing w:w="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10116"/>
            </w:tblGrid>
            <w:tr w:rsidR="00000000">
              <w:trPr>
                <w:tblCellSpacing w:w="0" w:type="dxa"/>
              </w:trPr>
              <w:tc>
                <w:tcPr>
                  <w:tcW w:w="0" w:type="auto"/>
                  <w:vAlign w:val="center"/>
                  <w:hideMark/>
                </w:tcPr>
                <w:p w:rsidR="00000000" w:rsidRDefault="001E67E1">
                  <w:pPr>
                    <w:spacing w:after="240"/>
                    <w:jc w:val="center"/>
                    <w:rPr>
                      <w:rFonts w:ascii="Arial" w:eastAsia="Times New Roman" w:hAnsi="Arial" w:cs="Arial"/>
                      <w:caps/>
                      <w:sz w:val="21"/>
                      <w:szCs w:val="21"/>
                    </w:rPr>
                  </w:pPr>
                  <w:bookmarkStart w:id="0" w:name="_GoBack"/>
                  <w:bookmarkEnd w:id="0"/>
                  <w:r>
                    <w:rPr>
                      <w:rFonts w:ascii="Arial" w:eastAsia="Times New Roman" w:hAnsi="Arial" w:cs="Arial"/>
                      <w:b/>
                      <w:bCs/>
                      <w:caps/>
                      <w:sz w:val="21"/>
                      <w:szCs w:val="21"/>
                    </w:rPr>
                    <w:t xml:space="preserve">Acordo Coletivo De Trabalho 2020/2021 </w:t>
                  </w:r>
                </w:p>
              </w:tc>
            </w:tr>
            <w:tr w:rsidR="00000000">
              <w:trPr>
                <w:tblCellSpacing w:w="0" w:type="dxa"/>
              </w:trPr>
              <w:tc>
                <w:tcPr>
                  <w:tcW w:w="0" w:type="auto"/>
                  <w:vAlign w:val="center"/>
                  <w:hideMark/>
                </w:tcPr>
                <w:tbl>
                  <w:tblPr>
                    <w:tblW w:w="0" w:type="auto"/>
                    <w:tblCellSpacing w:w="0" w:type="dxa"/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3384"/>
                    <w:gridCol w:w="150"/>
                    <w:gridCol w:w="2173"/>
                  </w:tblGrid>
                  <w:tr w:rsidR="00000000">
                    <w:trPr>
                      <w:tblCellSpacing w:w="0" w:type="dxa"/>
                    </w:trPr>
                    <w:tc>
                      <w:tcPr>
                        <w:tcW w:w="0" w:type="auto"/>
                        <w:vAlign w:val="center"/>
                        <w:hideMark/>
                      </w:tcPr>
                      <w:p w:rsidR="00000000" w:rsidRDefault="001E67E1">
                        <w:pPr>
                          <w:rPr>
                            <w:rFonts w:ascii="Arial" w:eastAsia="Times New Roman" w:hAnsi="Arial" w:cs="Arial"/>
                            <w:sz w:val="21"/>
                            <w:szCs w:val="21"/>
                          </w:rPr>
                        </w:pPr>
                        <w:r>
                          <w:rPr>
                            <w:rFonts w:ascii="Arial" w:eastAsia="Times New Roman" w:hAnsi="Arial" w:cs="Arial"/>
                            <w:b/>
                            <w:bCs/>
                            <w:sz w:val="21"/>
                            <w:szCs w:val="21"/>
                          </w:rPr>
                          <w:t>NÚMERO DE REGISTRO NO MTE:</w:t>
                        </w:r>
                        <w:r>
                          <w:rPr>
                            <w:rFonts w:ascii="Arial" w:eastAsia="Times New Roman" w:hAnsi="Arial" w:cs="Arial"/>
                            <w:sz w:val="21"/>
                            <w:szCs w:val="21"/>
                          </w:rPr>
                          <w:t xml:space="preserve"> </w:t>
                        </w:r>
                      </w:p>
                    </w:tc>
                    <w:tc>
                      <w:tcPr>
                        <w:tcW w:w="150" w:type="dxa"/>
                        <w:vAlign w:val="center"/>
                        <w:hideMark/>
                      </w:tcPr>
                      <w:p w:rsidR="00000000" w:rsidRDefault="001E67E1">
                        <w:pPr>
                          <w:rPr>
                            <w:rFonts w:ascii="Arial" w:eastAsia="Times New Roman" w:hAnsi="Arial" w:cs="Arial"/>
                            <w:sz w:val="21"/>
                            <w:szCs w:val="21"/>
                          </w:rPr>
                        </w:pPr>
                      </w:p>
                    </w:tc>
                    <w:tc>
                      <w:tcPr>
                        <w:tcW w:w="0" w:type="auto"/>
                        <w:vAlign w:val="center"/>
                        <w:hideMark/>
                      </w:tcPr>
                      <w:p w:rsidR="00000000" w:rsidRDefault="001E67E1">
                        <w:pPr>
                          <w:rPr>
                            <w:rFonts w:ascii="Arial" w:eastAsia="Times New Roman" w:hAnsi="Arial" w:cs="Arial"/>
                            <w:sz w:val="21"/>
                            <w:szCs w:val="21"/>
                          </w:rPr>
                        </w:pPr>
                        <w:r>
                          <w:rPr>
                            <w:rFonts w:ascii="Arial" w:eastAsia="Times New Roman" w:hAnsi="Arial" w:cs="Arial"/>
                            <w:sz w:val="21"/>
                            <w:szCs w:val="21"/>
                          </w:rPr>
                          <w:t xml:space="preserve">SP006428/2020 </w:t>
                        </w:r>
                      </w:p>
                    </w:tc>
                  </w:tr>
                  <w:tr w:rsidR="00000000">
                    <w:trPr>
                      <w:tblCellSpacing w:w="0" w:type="dxa"/>
                    </w:trPr>
                    <w:tc>
                      <w:tcPr>
                        <w:tcW w:w="0" w:type="auto"/>
                        <w:vAlign w:val="center"/>
                        <w:hideMark/>
                      </w:tcPr>
                      <w:p w:rsidR="00000000" w:rsidRDefault="001E67E1">
                        <w:pPr>
                          <w:rPr>
                            <w:rFonts w:ascii="Arial" w:eastAsia="Times New Roman" w:hAnsi="Arial" w:cs="Arial"/>
                            <w:sz w:val="21"/>
                            <w:szCs w:val="21"/>
                          </w:rPr>
                        </w:pPr>
                        <w:r>
                          <w:rPr>
                            <w:rFonts w:ascii="Arial" w:eastAsia="Times New Roman" w:hAnsi="Arial" w:cs="Arial"/>
                            <w:b/>
                            <w:bCs/>
                            <w:sz w:val="21"/>
                            <w:szCs w:val="21"/>
                          </w:rPr>
                          <w:t>DATA DE REGISTRO NO MTE:</w:t>
                        </w:r>
                        <w:r>
                          <w:rPr>
                            <w:rFonts w:ascii="Arial" w:eastAsia="Times New Roman" w:hAnsi="Arial" w:cs="Arial"/>
                            <w:sz w:val="21"/>
                            <w:szCs w:val="21"/>
                          </w:rPr>
                          <w:t xml:space="preserve"> </w:t>
                        </w:r>
                      </w:p>
                    </w:tc>
                    <w:tc>
                      <w:tcPr>
                        <w:tcW w:w="150" w:type="dxa"/>
                        <w:vAlign w:val="center"/>
                        <w:hideMark/>
                      </w:tcPr>
                      <w:p w:rsidR="00000000" w:rsidRDefault="001E67E1">
                        <w:pPr>
                          <w:rPr>
                            <w:rFonts w:ascii="Arial" w:eastAsia="Times New Roman" w:hAnsi="Arial" w:cs="Arial"/>
                            <w:sz w:val="21"/>
                            <w:szCs w:val="21"/>
                          </w:rPr>
                        </w:pPr>
                      </w:p>
                    </w:tc>
                    <w:tc>
                      <w:tcPr>
                        <w:tcW w:w="0" w:type="auto"/>
                        <w:vAlign w:val="center"/>
                        <w:hideMark/>
                      </w:tcPr>
                      <w:p w:rsidR="00000000" w:rsidRDefault="001E67E1">
                        <w:pPr>
                          <w:rPr>
                            <w:rFonts w:ascii="Arial" w:eastAsia="Times New Roman" w:hAnsi="Arial" w:cs="Arial"/>
                            <w:sz w:val="21"/>
                            <w:szCs w:val="21"/>
                          </w:rPr>
                        </w:pPr>
                        <w:r>
                          <w:rPr>
                            <w:rFonts w:ascii="Arial" w:eastAsia="Times New Roman" w:hAnsi="Arial" w:cs="Arial"/>
                            <w:sz w:val="21"/>
                            <w:szCs w:val="21"/>
                          </w:rPr>
                          <w:t xml:space="preserve">10/09/2020 </w:t>
                        </w:r>
                      </w:p>
                    </w:tc>
                  </w:tr>
                  <w:tr w:rsidR="00000000">
                    <w:trPr>
                      <w:tblCellSpacing w:w="0" w:type="dxa"/>
                    </w:trPr>
                    <w:tc>
                      <w:tcPr>
                        <w:tcW w:w="0" w:type="auto"/>
                        <w:vAlign w:val="center"/>
                        <w:hideMark/>
                      </w:tcPr>
                      <w:p w:rsidR="00000000" w:rsidRDefault="001E67E1">
                        <w:pPr>
                          <w:rPr>
                            <w:rFonts w:ascii="Arial" w:eastAsia="Times New Roman" w:hAnsi="Arial" w:cs="Arial"/>
                            <w:sz w:val="21"/>
                            <w:szCs w:val="21"/>
                          </w:rPr>
                        </w:pPr>
                        <w:r>
                          <w:rPr>
                            <w:rFonts w:ascii="Arial" w:eastAsia="Times New Roman" w:hAnsi="Arial" w:cs="Arial"/>
                            <w:b/>
                            <w:bCs/>
                            <w:sz w:val="21"/>
                            <w:szCs w:val="21"/>
                          </w:rPr>
                          <w:t>NÚMERO DA SOLICITAÇÃO:</w:t>
                        </w:r>
                        <w:r>
                          <w:rPr>
                            <w:rFonts w:ascii="Arial" w:eastAsia="Times New Roman" w:hAnsi="Arial" w:cs="Arial"/>
                            <w:sz w:val="21"/>
                            <w:szCs w:val="21"/>
                          </w:rPr>
                          <w:t xml:space="preserve"> </w:t>
                        </w:r>
                      </w:p>
                    </w:tc>
                    <w:tc>
                      <w:tcPr>
                        <w:tcW w:w="150" w:type="dxa"/>
                        <w:vAlign w:val="center"/>
                        <w:hideMark/>
                      </w:tcPr>
                      <w:p w:rsidR="00000000" w:rsidRDefault="001E67E1">
                        <w:pPr>
                          <w:rPr>
                            <w:rFonts w:ascii="Arial" w:eastAsia="Times New Roman" w:hAnsi="Arial" w:cs="Arial"/>
                            <w:sz w:val="21"/>
                            <w:szCs w:val="21"/>
                          </w:rPr>
                        </w:pPr>
                      </w:p>
                    </w:tc>
                    <w:tc>
                      <w:tcPr>
                        <w:tcW w:w="0" w:type="auto"/>
                        <w:vAlign w:val="center"/>
                        <w:hideMark/>
                      </w:tcPr>
                      <w:p w:rsidR="00000000" w:rsidRDefault="001E67E1">
                        <w:pPr>
                          <w:rPr>
                            <w:rFonts w:ascii="Arial" w:eastAsia="Times New Roman" w:hAnsi="Arial" w:cs="Arial"/>
                            <w:sz w:val="21"/>
                            <w:szCs w:val="21"/>
                          </w:rPr>
                        </w:pPr>
                        <w:r>
                          <w:rPr>
                            <w:rFonts w:ascii="Arial" w:eastAsia="Times New Roman" w:hAnsi="Arial" w:cs="Arial"/>
                            <w:sz w:val="21"/>
                            <w:szCs w:val="21"/>
                          </w:rPr>
                          <w:t xml:space="preserve">MR043460/2020 </w:t>
                        </w:r>
                      </w:p>
                    </w:tc>
                  </w:tr>
                  <w:tr w:rsidR="00000000">
                    <w:trPr>
                      <w:tblCellSpacing w:w="0" w:type="dxa"/>
                    </w:trPr>
                    <w:tc>
                      <w:tcPr>
                        <w:tcW w:w="0" w:type="auto"/>
                        <w:vAlign w:val="center"/>
                        <w:hideMark/>
                      </w:tcPr>
                      <w:p w:rsidR="00000000" w:rsidRDefault="001E67E1">
                        <w:pPr>
                          <w:rPr>
                            <w:rFonts w:ascii="Arial" w:eastAsia="Times New Roman" w:hAnsi="Arial" w:cs="Arial"/>
                            <w:sz w:val="21"/>
                            <w:szCs w:val="21"/>
                          </w:rPr>
                        </w:pPr>
                        <w:r>
                          <w:rPr>
                            <w:rFonts w:ascii="Arial" w:eastAsia="Times New Roman" w:hAnsi="Arial" w:cs="Arial"/>
                            <w:b/>
                            <w:bCs/>
                            <w:sz w:val="21"/>
                            <w:szCs w:val="21"/>
                          </w:rPr>
                          <w:t>NÚMERO DO PROCESSO:</w:t>
                        </w:r>
                        <w:r>
                          <w:rPr>
                            <w:rFonts w:ascii="Arial" w:eastAsia="Times New Roman" w:hAnsi="Arial" w:cs="Arial"/>
                            <w:sz w:val="21"/>
                            <w:szCs w:val="21"/>
                          </w:rPr>
                          <w:t xml:space="preserve"> </w:t>
                        </w:r>
                      </w:p>
                    </w:tc>
                    <w:tc>
                      <w:tcPr>
                        <w:tcW w:w="150" w:type="dxa"/>
                        <w:vAlign w:val="center"/>
                        <w:hideMark/>
                      </w:tcPr>
                      <w:p w:rsidR="00000000" w:rsidRDefault="001E67E1">
                        <w:pPr>
                          <w:rPr>
                            <w:rFonts w:ascii="Arial" w:eastAsia="Times New Roman" w:hAnsi="Arial" w:cs="Arial"/>
                            <w:sz w:val="21"/>
                            <w:szCs w:val="21"/>
                          </w:rPr>
                        </w:pPr>
                      </w:p>
                    </w:tc>
                    <w:tc>
                      <w:tcPr>
                        <w:tcW w:w="0" w:type="auto"/>
                        <w:vAlign w:val="center"/>
                        <w:hideMark/>
                      </w:tcPr>
                      <w:p w:rsidR="00000000" w:rsidRDefault="001E67E1">
                        <w:pPr>
                          <w:rPr>
                            <w:rFonts w:ascii="Arial" w:eastAsia="Times New Roman" w:hAnsi="Arial" w:cs="Arial"/>
                            <w:sz w:val="21"/>
                            <w:szCs w:val="21"/>
                          </w:rPr>
                        </w:pPr>
                        <w:r>
                          <w:rPr>
                            <w:rFonts w:ascii="Arial" w:eastAsia="Times New Roman" w:hAnsi="Arial" w:cs="Arial"/>
                            <w:sz w:val="21"/>
                            <w:szCs w:val="21"/>
                          </w:rPr>
                          <w:t xml:space="preserve">19964.109963/2020-60 </w:t>
                        </w:r>
                      </w:p>
                    </w:tc>
                  </w:tr>
                  <w:tr w:rsidR="00000000">
                    <w:trPr>
                      <w:tblCellSpacing w:w="0" w:type="dxa"/>
                    </w:trPr>
                    <w:tc>
                      <w:tcPr>
                        <w:tcW w:w="0" w:type="auto"/>
                        <w:vAlign w:val="center"/>
                        <w:hideMark/>
                      </w:tcPr>
                      <w:p w:rsidR="00000000" w:rsidRDefault="001E67E1">
                        <w:pPr>
                          <w:rPr>
                            <w:rFonts w:ascii="Arial" w:eastAsia="Times New Roman" w:hAnsi="Arial" w:cs="Arial"/>
                            <w:sz w:val="21"/>
                            <w:szCs w:val="21"/>
                          </w:rPr>
                        </w:pPr>
                        <w:r>
                          <w:rPr>
                            <w:rFonts w:ascii="Arial" w:eastAsia="Times New Roman" w:hAnsi="Arial" w:cs="Arial"/>
                            <w:b/>
                            <w:bCs/>
                            <w:sz w:val="21"/>
                            <w:szCs w:val="21"/>
                          </w:rPr>
                          <w:t>DATA DO PROTOCOLO:</w:t>
                        </w:r>
                        <w:r>
                          <w:rPr>
                            <w:rFonts w:ascii="Arial" w:eastAsia="Times New Roman" w:hAnsi="Arial" w:cs="Arial"/>
                            <w:sz w:val="21"/>
                            <w:szCs w:val="21"/>
                          </w:rPr>
                          <w:t xml:space="preserve"> </w:t>
                        </w:r>
                      </w:p>
                    </w:tc>
                    <w:tc>
                      <w:tcPr>
                        <w:tcW w:w="150" w:type="dxa"/>
                        <w:vAlign w:val="center"/>
                        <w:hideMark/>
                      </w:tcPr>
                      <w:p w:rsidR="00000000" w:rsidRDefault="001E67E1">
                        <w:pPr>
                          <w:rPr>
                            <w:rFonts w:ascii="Arial" w:eastAsia="Times New Roman" w:hAnsi="Arial" w:cs="Arial"/>
                            <w:sz w:val="21"/>
                            <w:szCs w:val="21"/>
                          </w:rPr>
                        </w:pPr>
                      </w:p>
                    </w:tc>
                    <w:tc>
                      <w:tcPr>
                        <w:tcW w:w="0" w:type="auto"/>
                        <w:vAlign w:val="center"/>
                        <w:hideMark/>
                      </w:tcPr>
                      <w:p w:rsidR="00000000" w:rsidRDefault="001E67E1">
                        <w:pPr>
                          <w:rPr>
                            <w:rFonts w:ascii="Arial" w:eastAsia="Times New Roman" w:hAnsi="Arial" w:cs="Arial"/>
                            <w:sz w:val="21"/>
                            <w:szCs w:val="21"/>
                          </w:rPr>
                        </w:pPr>
                        <w:r>
                          <w:rPr>
                            <w:rFonts w:ascii="Arial" w:eastAsia="Times New Roman" w:hAnsi="Arial" w:cs="Arial"/>
                            <w:sz w:val="21"/>
                            <w:szCs w:val="21"/>
                          </w:rPr>
                          <w:t xml:space="preserve">31/08/2020 </w:t>
                        </w:r>
                      </w:p>
                    </w:tc>
                  </w:tr>
                </w:tbl>
                <w:p w:rsidR="00000000" w:rsidRDefault="001E67E1">
                  <w:pPr>
                    <w:rPr>
                      <w:rFonts w:eastAsia="Times New Roman"/>
                    </w:rPr>
                  </w:pPr>
                </w:p>
                <w:p w:rsidR="00000000" w:rsidRDefault="001E67E1">
                  <w:pPr>
                    <w:pStyle w:val="NormalWeb"/>
                  </w:pPr>
                  <w:r>
                    <w:rPr>
                      <w:b/>
                      <w:bCs/>
                    </w:rPr>
                    <w:t>Confira a autenticidade no endereço http://www3.mte.gov.br/sistemas/mediador/.</w:t>
                  </w:r>
                  <w:r>
                    <w:rPr>
                      <w:b/>
                      <w:bCs/>
                    </w:rPr>
                    <w:t xml:space="preserve"> </w:t>
                  </w:r>
                </w:p>
                <w:p w:rsidR="00000000" w:rsidRDefault="001E67E1">
                  <w:pPr>
                    <w:rPr>
                      <w:rFonts w:eastAsia="Times New Roman"/>
                    </w:rPr>
                  </w:pPr>
                </w:p>
              </w:tc>
            </w:tr>
            <w:tr w:rsidR="00000000">
              <w:trPr>
                <w:tblCellSpacing w:w="0" w:type="dxa"/>
              </w:trPr>
              <w:tc>
                <w:tcPr>
                  <w:tcW w:w="0" w:type="auto"/>
                  <w:vAlign w:val="center"/>
                  <w:hideMark/>
                </w:tcPr>
                <w:p w:rsidR="00000000" w:rsidRDefault="001E67E1">
                  <w:pPr>
                    <w:pStyle w:val="NormalWeb"/>
                    <w:rPr>
                      <w:rFonts w:ascii="Arial" w:hAnsi="Arial" w:cs="Arial"/>
                      <w:sz w:val="21"/>
                      <w:szCs w:val="21"/>
                    </w:rPr>
                  </w:pPr>
                  <w:r>
                    <w:rPr>
                      <w:rFonts w:ascii="Arial" w:hAnsi="Arial" w:cs="Arial"/>
                      <w:sz w:val="21"/>
                      <w:szCs w:val="21"/>
                    </w:rPr>
                    <w:t>SIND.EMPR.ENT.SIND.DE SA,SBC,SCS,DIAD.,MC,SUZ.,M,RP,, CNPJ n. 71.531.636/0001-08, neste ato representado(a) por seu Presidente, Sr(a). JOSE RODRIGUES DAMASCENO;</w:t>
                  </w:r>
                  <w:r>
                    <w:rPr>
                      <w:rFonts w:ascii="Arial" w:hAnsi="Arial" w:cs="Arial"/>
                      <w:sz w:val="21"/>
                      <w:szCs w:val="21"/>
                    </w:rPr>
                    <w:br/>
                    <w:t> </w:t>
                  </w:r>
                  <w:r>
                    <w:rPr>
                      <w:rFonts w:ascii="Arial" w:hAnsi="Arial" w:cs="Arial"/>
                      <w:sz w:val="21"/>
                      <w:szCs w:val="21"/>
                    </w:rPr>
                    <w:br/>
                  </w:r>
                  <w:r>
                    <w:rPr>
                      <w:rFonts w:ascii="Arial" w:hAnsi="Arial" w:cs="Arial"/>
                      <w:sz w:val="21"/>
                      <w:szCs w:val="21"/>
                    </w:rPr>
                    <w:t>E</w:t>
                  </w:r>
                  <w:r>
                    <w:rPr>
                      <w:rFonts w:ascii="Arial" w:hAnsi="Arial" w:cs="Arial"/>
                      <w:sz w:val="21"/>
                      <w:szCs w:val="21"/>
                    </w:rPr>
                    <w:t xml:space="preserve"> </w:t>
                  </w:r>
                  <w:r>
                    <w:rPr>
                      <w:rFonts w:ascii="Arial" w:hAnsi="Arial" w:cs="Arial"/>
                      <w:sz w:val="21"/>
                      <w:szCs w:val="21"/>
                    </w:rPr>
                    <w:br/>
                  </w:r>
                  <w:r>
                    <w:rPr>
                      <w:rFonts w:ascii="Arial" w:hAnsi="Arial" w:cs="Arial"/>
                      <w:sz w:val="21"/>
                      <w:szCs w:val="21"/>
                    </w:rPr>
                    <w:br/>
                    <w:t>SIND.N</w:t>
                  </w:r>
                  <w:r>
                    <w:rPr>
                      <w:rFonts w:ascii="Arial" w:hAnsi="Arial" w:cs="Arial"/>
                      <w:sz w:val="21"/>
                      <w:szCs w:val="21"/>
                    </w:rPr>
                    <w:t>AC.TRANSP.ROD.AUT.VEIC.P EMPR.TRANSP.ROD., CNPJ n. 01.351.971/0001-49, neste ato representado(a) por seu Diretor, Sr(a). JOSE MURIALDO GENEROSO JUNIOR;</w:t>
                  </w:r>
                  <w:r>
                    <w:rPr>
                      <w:rFonts w:ascii="Arial" w:hAnsi="Arial" w:cs="Arial"/>
                      <w:sz w:val="21"/>
                      <w:szCs w:val="21"/>
                    </w:rPr>
                    <w:br/>
                    <w:t> </w:t>
                  </w:r>
                  <w:r>
                    <w:rPr>
                      <w:rFonts w:ascii="Arial" w:hAnsi="Arial" w:cs="Arial"/>
                      <w:sz w:val="21"/>
                      <w:szCs w:val="21"/>
                    </w:rPr>
                    <w:br/>
                    <w:t>celebram o presente ACORDO COLETIVO DE TRABALHO, estipulando as condições de trabalho previstas nas cl</w:t>
                  </w:r>
                  <w:r>
                    <w:rPr>
                      <w:rFonts w:ascii="Arial" w:hAnsi="Arial" w:cs="Arial"/>
                      <w:sz w:val="21"/>
                      <w:szCs w:val="21"/>
                    </w:rPr>
                    <w:t xml:space="preserve">áusulas seguintes: </w:t>
                  </w:r>
                  <w:r>
                    <w:rPr>
                      <w:rFonts w:ascii="Arial" w:hAnsi="Arial" w:cs="Arial"/>
                      <w:sz w:val="21"/>
                      <w:szCs w:val="21"/>
                    </w:rPr>
                    <w:br/>
                  </w:r>
                  <w:r>
                    <w:rPr>
                      <w:rFonts w:ascii="Arial" w:hAnsi="Arial" w:cs="Arial"/>
                      <w:sz w:val="21"/>
                      <w:szCs w:val="21"/>
                    </w:rPr>
                    <w:br/>
                  </w:r>
                  <w:r>
                    <w:rPr>
                      <w:rFonts w:ascii="Arial" w:hAnsi="Arial" w:cs="Arial"/>
                      <w:b/>
                      <w:bCs/>
                      <w:sz w:val="21"/>
                      <w:szCs w:val="21"/>
                    </w:rPr>
                    <w:t xml:space="preserve">CLÁUSULA PRIMEIRA - VIGÊNCIA E DATA-BASE </w:t>
                  </w:r>
                  <w:r>
                    <w:rPr>
                      <w:rFonts w:ascii="Arial" w:hAnsi="Arial" w:cs="Arial"/>
                      <w:b/>
                      <w:bCs/>
                      <w:sz w:val="21"/>
                      <w:szCs w:val="21"/>
                    </w:rPr>
                    <w:br/>
                  </w:r>
                  <w:r>
                    <w:rPr>
                      <w:rFonts w:ascii="Arial" w:hAnsi="Arial" w:cs="Arial"/>
                      <w:sz w:val="21"/>
                      <w:szCs w:val="21"/>
                    </w:rPr>
                    <w:br/>
                  </w:r>
                  <w:r>
                    <w:rPr>
                      <w:rFonts w:ascii="Arial" w:hAnsi="Arial" w:cs="Arial"/>
                      <w:sz w:val="21"/>
                      <w:szCs w:val="21"/>
                    </w:rPr>
                    <w:t>As partes fixam a vigência do presente Acordo Coletivo de Trabalho no período de 01º de setembro de 2020 a 31 de agosto de 2021 e a data-base da categoria em 01º de setembro.</w:t>
                  </w:r>
                  <w:r>
                    <w:rPr>
                      <w:rFonts w:ascii="Arial" w:hAnsi="Arial" w:cs="Arial"/>
                      <w:sz w:val="21"/>
                      <w:szCs w:val="21"/>
                    </w:rPr>
                    <w:t xml:space="preserve"> </w:t>
                  </w:r>
                  <w:r>
                    <w:rPr>
                      <w:rFonts w:ascii="Arial" w:hAnsi="Arial" w:cs="Arial"/>
                      <w:sz w:val="21"/>
                      <w:szCs w:val="21"/>
                    </w:rPr>
                    <w:br/>
                  </w:r>
                  <w:r>
                    <w:rPr>
                      <w:rFonts w:ascii="Arial" w:hAnsi="Arial" w:cs="Arial"/>
                      <w:sz w:val="21"/>
                      <w:szCs w:val="21"/>
                    </w:rPr>
                    <w:br/>
                  </w:r>
                  <w:r>
                    <w:rPr>
                      <w:rFonts w:ascii="Arial" w:hAnsi="Arial" w:cs="Arial"/>
                      <w:sz w:val="21"/>
                      <w:szCs w:val="21"/>
                    </w:rPr>
                    <w:br/>
                  </w:r>
                  <w:r>
                    <w:rPr>
                      <w:rFonts w:ascii="Arial" w:hAnsi="Arial" w:cs="Arial"/>
                      <w:b/>
                      <w:bCs/>
                      <w:sz w:val="21"/>
                      <w:szCs w:val="21"/>
                    </w:rPr>
                    <w:t>CLÁUSULA SEGUN</w:t>
                  </w:r>
                  <w:r>
                    <w:rPr>
                      <w:rFonts w:ascii="Arial" w:hAnsi="Arial" w:cs="Arial"/>
                      <w:b/>
                      <w:bCs/>
                      <w:sz w:val="21"/>
                      <w:szCs w:val="21"/>
                    </w:rPr>
                    <w:t xml:space="preserve">DA - ABRANGÊNCIA </w:t>
                  </w:r>
                  <w:r>
                    <w:rPr>
                      <w:rFonts w:ascii="Arial" w:hAnsi="Arial" w:cs="Arial"/>
                      <w:b/>
                      <w:bCs/>
                      <w:sz w:val="21"/>
                      <w:szCs w:val="21"/>
                    </w:rPr>
                    <w:br/>
                  </w:r>
                  <w:r>
                    <w:rPr>
                      <w:rFonts w:ascii="Arial" w:hAnsi="Arial" w:cs="Arial"/>
                      <w:sz w:val="21"/>
                      <w:szCs w:val="21"/>
                    </w:rPr>
                    <w:br/>
                  </w:r>
                  <w:r>
                    <w:rPr>
                      <w:rFonts w:ascii="Arial" w:hAnsi="Arial" w:cs="Arial"/>
                      <w:sz w:val="21"/>
                      <w:szCs w:val="21"/>
                    </w:rPr>
                    <w:t xml:space="preserve">O presente Acordo Coletivo de Trabalho, aplicável no âmbito da(s) empresa(s) acordante(s), abrangerá a(s) categoria(s) </w:t>
                  </w:r>
                  <w:r>
                    <w:rPr>
                      <w:rFonts w:ascii="Arial" w:hAnsi="Arial" w:cs="Arial"/>
                      <w:b/>
                      <w:bCs/>
                      <w:sz w:val="21"/>
                      <w:szCs w:val="21"/>
                    </w:rPr>
                    <w:t>Empregados em entidades Sindicais exceto Empregados em Entidade Sindicais Patronais da Industria e em Associações Civi</w:t>
                  </w:r>
                  <w:r>
                    <w:rPr>
                      <w:rFonts w:ascii="Arial" w:hAnsi="Arial" w:cs="Arial"/>
                      <w:b/>
                      <w:bCs/>
                      <w:sz w:val="21"/>
                      <w:szCs w:val="21"/>
                    </w:rPr>
                    <w:t>s da Industria e Empregados em Entidade Sindicais do Comercio do Estado de São Paulo</w:t>
                  </w:r>
                  <w:r>
                    <w:rPr>
                      <w:rFonts w:ascii="Arial" w:hAnsi="Arial" w:cs="Arial"/>
                      <w:sz w:val="21"/>
                      <w:szCs w:val="21"/>
                    </w:rPr>
                    <w:t xml:space="preserve">, com abrangência territorial em </w:t>
                  </w:r>
                  <w:r>
                    <w:rPr>
                      <w:rFonts w:ascii="Arial" w:hAnsi="Arial" w:cs="Arial"/>
                      <w:b/>
                      <w:bCs/>
                      <w:sz w:val="21"/>
                      <w:szCs w:val="21"/>
                    </w:rPr>
                    <w:t>São Bernardo do Campo/SP</w:t>
                  </w:r>
                  <w:r>
                    <w:rPr>
                      <w:rFonts w:ascii="Arial" w:hAnsi="Arial" w:cs="Arial"/>
                      <w:sz w:val="21"/>
                      <w:szCs w:val="21"/>
                    </w:rPr>
                    <w:t>.</w:t>
                  </w:r>
                  <w:r>
                    <w:rPr>
                      <w:rFonts w:ascii="Arial" w:hAnsi="Arial" w:cs="Arial"/>
                      <w:sz w:val="21"/>
                      <w:szCs w:val="21"/>
                    </w:rPr>
                    <w:t xml:space="preserve"> </w:t>
                  </w:r>
                </w:p>
                <w:p w:rsidR="00000000" w:rsidRDefault="001E67E1">
                  <w:pPr>
                    <w:jc w:val="center"/>
                    <w:rPr>
                      <w:rFonts w:ascii="Arial" w:eastAsia="Times New Roman" w:hAnsi="Arial" w:cs="Arial"/>
                      <w:sz w:val="21"/>
                      <w:szCs w:val="21"/>
                    </w:rPr>
                  </w:pPr>
                  <w:r>
                    <w:rPr>
                      <w:rFonts w:ascii="Arial" w:eastAsia="Times New Roman" w:hAnsi="Arial" w:cs="Arial"/>
                      <w:sz w:val="21"/>
                      <w:szCs w:val="21"/>
                    </w:rPr>
                    <w:br/>
                  </w:r>
                  <w:r>
                    <w:rPr>
                      <w:rFonts w:ascii="Arial" w:eastAsia="Times New Roman" w:hAnsi="Arial" w:cs="Arial"/>
                      <w:b/>
                      <w:bCs/>
                      <w:sz w:val="21"/>
                      <w:szCs w:val="21"/>
                    </w:rPr>
                    <w:t xml:space="preserve">Salários, Reajustes e Pagamento </w:t>
                  </w:r>
                  <w:r>
                    <w:rPr>
                      <w:rFonts w:ascii="Arial" w:eastAsia="Times New Roman" w:hAnsi="Arial" w:cs="Arial"/>
                      <w:b/>
                      <w:bCs/>
                      <w:sz w:val="21"/>
                      <w:szCs w:val="21"/>
                    </w:rPr>
                    <w:br/>
                  </w:r>
                </w:p>
                <w:p w:rsidR="00000000" w:rsidRDefault="001E67E1">
                  <w:pPr>
                    <w:jc w:val="center"/>
                    <w:rPr>
                      <w:rFonts w:ascii="Arial" w:eastAsia="Times New Roman" w:hAnsi="Arial" w:cs="Arial"/>
                      <w:sz w:val="21"/>
                      <w:szCs w:val="21"/>
                    </w:rPr>
                  </w:pPr>
                  <w:r>
                    <w:rPr>
                      <w:rFonts w:ascii="Arial" w:eastAsia="Times New Roman" w:hAnsi="Arial" w:cs="Arial"/>
                      <w:b/>
                      <w:bCs/>
                      <w:sz w:val="21"/>
                      <w:szCs w:val="21"/>
                    </w:rPr>
                    <w:t xml:space="preserve">Piso Salarial </w:t>
                  </w:r>
                  <w:r>
                    <w:rPr>
                      <w:rFonts w:ascii="Arial" w:eastAsia="Times New Roman" w:hAnsi="Arial" w:cs="Arial"/>
                      <w:b/>
                      <w:bCs/>
                      <w:sz w:val="21"/>
                      <w:szCs w:val="21"/>
                    </w:rPr>
                    <w:br/>
                  </w:r>
                </w:p>
                <w:p w:rsidR="00000000" w:rsidRDefault="001E67E1">
                  <w:pPr>
                    <w:rPr>
                      <w:rFonts w:ascii="Arial" w:eastAsia="Times New Roman" w:hAnsi="Arial" w:cs="Arial"/>
                      <w:sz w:val="21"/>
                      <w:szCs w:val="21"/>
                    </w:rPr>
                  </w:pPr>
                  <w:r>
                    <w:rPr>
                      <w:rFonts w:ascii="Arial" w:eastAsia="Times New Roman" w:hAnsi="Arial" w:cs="Arial"/>
                      <w:b/>
                      <w:bCs/>
                      <w:sz w:val="21"/>
                      <w:szCs w:val="21"/>
                    </w:rPr>
                    <w:br/>
                    <w:t xml:space="preserve">CLÁUSULA TERCEIRA - PISO SALARIAL </w:t>
                  </w:r>
                  <w:r>
                    <w:rPr>
                      <w:rFonts w:ascii="Arial" w:eastAsia="Times New Roman" w:hAnsi="Arial" w:cs="Arial"/>
                      <w:b/>
                      <w:bCs/>
                      <w:sz w:val="21"/>
                      <w:szCs w:val="21"/>
                    </w:rPr>
                    <w:br/>
                  </w:r>
                  <w:r>
                    <w:rPr>
                      <w:rFonts w:ascii="Arial" w:eastAsia="Times New Roman" w:hAnsi="Arial" w:cs="Arial"/>
                      <w:sz w:val="21"/>
                      <w:szCs w:val="21"/>
                    </w:rPr>
                    <w:br/>
                  </w:r>
                </w:p>
                <w:p w:rsidR="00000000" w:rsidRDefault="001E67E1">
                  <w:pPr>
                    <w:pStyle w:val="NormalWeb"/>
                    <w:rPr>
                      <w:rFonts w:ascii="Arial" w:hAnsi="Arial" w:cs="Arial"/>
                      <w:sz w:val="21"/>
                      <w:szCs w:val="21"/>
                    </w:rPr>
                  </w:pPr>
                  <w:r>
                    <w:rPr>
                      <w:rFonts w:ascii="Arial" w:hAnsi="Arial" w:cs="Arial"/>
                      <w:sz w:val="21"/>
                      <w:szCs w:val="21"/>
                    </w:rPr>
                    <w:t>Piso salarial de R$ 1.</w:t>
                  </w:r>
                  <w:r>
                    <w:rPr>
                      <w:rFonts w:ascii="Arial" w:hAnsi="Arial" w:cs="Arial"/>
                      <w:sz w:val="21"/>
                      <w:szCs w:val="21"/>
                    </w:rPr>
                    <w:t>543,50 (Um mil quinhentos e quarenta e três reais e cinquenta centavos ).</w:t>
                  </w:r>
                </w:p>
                <w:p w:rsidR="00000000" w:rsidRDefault="001E67E1">
                  <w:pPr>
                    <w:rPr>
                      <w:rFonts w:ascii="Arial" w:eastAsia="Times New Roman" w:hAnsi="Arial" w:cs="Arial"/>
                      <w:sz w:val="21"/>
                      <w:szCs w:val="21"/>
                    </w:rPr>
                  </w:pPr>
                </w:p>
                <w:p w:rsidR="00000000" w:rsidRDefault="001E67E1">
                  <w:pPr>
                    <w:jc w:val="center"/>
                    <w:rPr>
                      <w:rFonts w:ascii="Arial" w:eastAsia="Times New Roman" w:hAnsi="Arial" w:cs="Arial"/>
                      <w:sz w:val="21"/>
                      <w:szCs w:val="21"/>
                    </w:rPr>
                  </w:pPr>
                  <w:r>
                    <w:rPr>
                      <w:rFonts w:ascii="Arial" w:eastAsia="Times New Roman" w:hAnsi="Arial" w:cs="Arial"/>
                      <w:b/>
                      <w:bCs/>
                      <w:sz w:val="21"/>
                      <w:szCs w:val="21"/>
                    </w:rPr>
                    <w:t xml:space="preserve">Reajustes/Correções Salariais </w:t>
                  </w:r>
                  <w:r>
                    <w:rPr>
                      <w:rFonts w:ascii="Arial" w:eastAsia="Times New Roman" w:hAnsi="Arial" w:cs="Arial"/>
                      <w:b/>
                      <w:bCs/>
                      <w:sz w:val="21"/>
                      <w:szCs w:val="21"/>
                    </w:rPr>
                    <w:br/>
                  </w:r>
                </w:p>
                <w:p w:rsidR="00000000" w:rsidRDefault="001E67E1">
                  <w:pPr>
                    <w:rPr>
                      <w:rFonts w:ascii="Arial" w:eastAsia="Times New Roman" w:hAnsi="Arial" w:cs="Arial"/>
                      <w:sz w:val="21"/>
                      <w:szCs w:val="21"/>
                    </w:rPr>
                  </w:pPr>
                  <w:r>
                    <w:rPr>
                      <w:rFonts w:ascii="Arial" w:eastAsia="Times New Roman" w:hAnsi="Arial" w:cs="Arial"/>
                      <w:b/>
                      <w:bCs/>
                      <w:sz w:val="21"/>
                      <w:szCs w:val="21"/>
                    </w:rPr>
                    <w:br/>
                    <w:t xml:space="preserve">CLÁUSULA QUARTA - CORREÇÃO SALARIAL </w:t>
                  </w:r>
                  <w:r>
                    <w:rPr>
                      <w:rFonts w:ascii="Arial" w:eastAsia="Times New Roman" w:hAnsi="Arial" w:cs="Arial"/>
                      <w:b/>
                      <w:bCs/>
                      <w:sz w:val="21"/>
                      <w:szCs w:val="21"/>
                    </w:rPr>
                    <w:br/>
                  </w:r>
                  <w:r>
                    <w:rPr>
                      <w:rFonts w:ascii="Arial" w:eastAsia="Times New Roman" w:hAnsi="Arial" w:cs="Arial"/>
                      <w:sz w:val="21"/>
                      <w:szCs w:val="21"/>
                    </w:rPr>
                    <w:br/>
                  </w:r>
                </w:p>
                <w:p w:rsidR="00000000" w:rsidRDefault="001E67E1">
                  <w:pPr>
                    <w:pStyle w:val="NormalWeb"/>
                    <w:rPr>
                      <w:rFonts w:ascii="Arial" w:hAnsi="Arial" w:cs="Arial"/>
                      <w:sz w:val="21"/>
                      <w:szCs w:val="21"/>
                    </w:rPr>
                  </w:pPr>
                  <w:r>
                    <w:rPr>
                      <w:rFonts w:ascii="Arial" w:hAnsi="Arial" w:cs="Arial"/>
                      <w:sz w:val="21"/>
                      <w:szCs w:val="21"/>
                    </w:rPr>
                    <w:lastRenderedPageBreak/>
                    <w:t xml:space="preserve">Os salários praticados em 01.09.2020 serão reajustados em 2 % (dois por cento) do período de 01 de setembro </w:t>
                  </w:r>
                  <w:r>
                    <w:rPr>
                      <w:rFonts w:ascii="Arial" w:hAnsi="Arial" w:cs="Arial"/>
                      <w:sz w:val="21"/>
                      <w:szCs w:val="21"/>
                    </w:rPr>
                    <w:t>de 2021 a 31 de agosto de 2021.</w:t>
                  </w:r>
                </w:p>
                <w:p w:rsidR="00000000" w:rsidRDefault="001E67E1">
                  <w:pPr>
                    <w:pStyle w:val="NormalWeb"/>
                    <w:rPr>
                      <w:rFonts w:ascii="Arial" w:hAnsi="Arial" w:cs="Arial"/>
                      <w:sz w:val="21"/>
                      <w:szCs w:val="21"/>
                    </w:rPr>
                  </w:pPr>
                  <w:r>
                    <w:rPr>
                      <w:rFonts w:ascii="Arial" w:hAnsi="Arial" w:cs="Arial"/>
                      <w:sz w:val="21"/>
                      <w:szCs w:val="21"/>
                    </w:rPr>
                    <w:t> </w:t>
                  </w:r>
                </w:p>
                <w:p w:rsidR="00000000" w:rsidRDefault="001E67E1">
                  <w:pPr>
                    <w:divId w:val="2138595326"/>
                    <w:rPr>
                      <w:rFonts w:ascii="Arial" w:eastAsia="Times New Roman" w:hAnsi="Arial" w:cs="Arial"/>
                      <w:sz w:val="21"/>
                      <w:szCs w:val="21"/>
                    </w:rPr>
                  </w:pPr>
                  <w:r>
                    <w:rPr>
                      <w:rFonts w:ascii="Arial" w:eastAsia="Times New Roman" w:hAnsi="Arial" w:cs="Arial"/>
                      <w:sz w:val="21"/>
                      <w:szCs w:val="21"/>
                    </w:rPr>
                    <w:t> </w:t>
                  </w:r>
                </w:p>
                <w:p w:rsidR="00000000" w:rsidRDefault="001E67E1">
                  <w:pPr>
                    <w:divId w:val="1175606885"/>
                    <w:rPr>
                      <w:rFonts w:ascii="Arial" w:eastAsia="Times New Roman" w:hAnsi="Arial" w:cs="Arial"/>
                      <w:sz w:val="21"/>
                      <w:szCs w:val="21"/>
                    </w:rPr>
                  </w:pPr>
                  <w:r>
                    <w:rPr>
                      <w:rFonts w:ascii="Arial" w:eastAsia="Times New Roman" w:hAnsi="Arial" w:cs="Arial"/>
                      <w:sz w:val="21"/>
                      <w:szCs w:val="21"/>
                    </w:rPr>
                    <w:t> </w:t>
                  </w:r>
                </w:p>
                <w:p w:rsidR="00000000" w:rsidRDefault="001E67E1">
                  <w:pPr>
                    <w:rPr>
                      <w:rFonts w:ascii="Arial" w:eastAsia="Times New Roman" w:hAnsi="Arial" w:cs="Arial"/>
                      <w:sz w:val="21"/>
                      <w:szCs w:val="21"/>
                    </w:rPr>
                  </w:pPr>
                </w:p>
                <w:p w:rsidR="00000000" w:rsidRDefault="001E67E1">
                  <w:pPr>
                    <w:jc w:val="center"/>
                    <w:rPr>
                      <w:rFonts w:ascii="Arial" w:eastAsia="Times New Roman" w:hAnsi="Arial" w:cs="Arial"/>
                      <w:sz w:val="21"/>
                      <w:szCs w:val="21"/>
                    </w:rPr>
                  </w:pPr>
                  <w:r>
                    <w:rPr>
                      <w:rFonts w:ascii="Arial" w:eastAsia="Times New Roman" w:hAnsi="Arial" w:cs="Arial"/>
                      <w:b/>
                      <w:bCs/>
                      <w:sz w:val="21"/>
                      <w:szCs w:val="21"/>
                    </w:rPr>
                    <w:t xml:space="preserve">Pagamento de Salário </w:t>
                  </w:r>
                  <w:r>
                    <w:rPr>
                      <w:rFonts w:ascii="Arial" w:eastAsia="Times New Roman" w:hAnsi="Arial" w:cs="Arial"/>
                      <w:b/>
                      <w:bCs/>
                      <w:sz w:val="21"/>
                      <w:szCs w:val="21"/>
                    </w:rPr>
                    <w:t></w:t>
                  </w:r>
                  <w:r>
                    <w:rPr>
                      <w:rFonts w:ascii="Arial" w:eastAsia="Times New Roman" w:hAnsi="Arial" w:cs="Arial"/>
                      <w:b/>
                      <w:bCs/>
                      <w:sz w:val="21"/>
                      <w:szCs w:val="21"/>
                    </w:rPr>
                    <w:t xml:space="preserve"> Formas e Prazos</w:t>
                  </w:r>
                  <w:r>
                    <w:rPr>
                      <w:rFonts w:ascii="Arial" w:eastAsia="Times New Roman" w:hAnsi="Arial" w:cs="Arial"/>
                      <w:b/>
                      <w:bCs/>
                      <w:sz w:val="21"/>
                      <w:szCs w:val="21"/>
                    </w:rPr>
                    <w:t xml:space="preserve"> </w:t>
                  </w:r>
                  <w:r>
                    <w:rPr>
                      <w:rFonts w:ascii="Arial" w:eastAsia="Times New Roman" w:hAnsi="Arial" w:cs="Arial"/>
                      <w:b/>
                      <w:bCs/>
                      <w:sz w:val="21"/>
                      <w:szCs w:val="21"/>
                    </w:rPr>
                    <w:br/>
                  </w:r>
                </w:p>
                <w:p w:rsidR="00000000" w:rsidRDefault="001E67E1">
                  <w:pPr>
                    <w:rPr>
                      <w:rFonts w:ascii="Arial" w:eastAsia="Times New Roman" w:hAnsi="Arial" w:cs="Arial"/>
                      <w:sz w:val="21"/>
                      <w:szCs w:val="21"/>
                    </w:rPr>
                  </w:pPr>
                  <w:r>
                    <w:rPr>
                      <w:rFonts w:ascii="Arial" w:eastAsia="Times New Roman" w:hAnsi="Arial" w:cs="Arial"/>
                      <w:b/>
                      <w:bCs/>
                      <w:sz w:val="21"/>
                      <w:szCs w:val="21"/>
                    </w:rPr>
                    <w:br/>
                    <w:t xml:space="preserve">CLÁUSULA QUINTA - ADIANTAMENTO SALARIAL </w:t>
                  </w:r>
                  <w:r>
                    <w:rPr>
                      <w:rFonts w:ascii="Arial" w:eastAsia="Times New Roman" w:hAnsi="Arial" w:cs="Arial"/>
                      <w:b/>
                      <w:bCs/>
                      <w:sz w:val="21"/>
                      <w:szCs w:val="21"/>
                    </w:rPr>
                    <w:br/>
                  </w:r>
                  <w:r>
                    <w:rPr>
                      <w:rFonts w:ascii="Arial" w:eastAsia="Times New Roman" w:hAnsi="Arial" w:cs="Arial"/>
                      <w:sz w:val="21"/>
                      <w:szCs w:val="21"/>
                    </w:rPr>
                    <w:br/>
                  </w:r>
                </w:p>
                <w:p w:rsidR="00000000" w:rsidRDefault="001E67E1">
                  <w:pPr>
                    <w:pStyle w:val="NormalWeb"/>
                    <w:rPr>
                      <w:rFonts w:ascii="Arial" w:hAnsi="Arial" w:cs="Arial"/>
                      <w:sz w:val="21"/>
                      <w:szCs w:val="21"/>
                    </w:rPr>
                  </w:pPr>
                  <w:r>
                    <w:rPr>
                      <w:rFonts w:ascii="Arial" w:hAnsi="Arial" w:cs="Arial"/>
                      <w:sz w:val="21"/>
                      <w:szCs w:val="21"/>
                    </w:rPr>
                    <w:t>As entidades concederão quinzenalmente e automaticamente, adiantamento de no mínimo, 40% (quarenta por cento) do salá</w:t>
                  </w:r>
                  <w:r>
                    <w:rPr>
                      <w:rFonts w:ascii="Arial" w:hAnsi="Arial" w:cs="Arial"/>
                      <w:sz w:val="21"/>
                      <w:szCs w:val="21"/>
                    </w:rPr>
                    <w:t>rio mensal bruto do empregado.</w:t>
                  </w:r>
                </w:p>
                <w:p w:rsidR="00000000" w:rsidRDefault="001E67E1">
                  <w:pPr>
                    <w:rPr>
                      <w:rFonts w:ascii="Arial" w:eastAsia="Times New Roman" w:hAnsi="Arial" w:cs="Arial"/>
                      <w:sz w:val="21"/>
                      <w:szCs w:val="21"/>
                    </w:rPr>
                  </w:pPr>
                </w:p>
                <w:p w:rsidR="00000000" w:rsidRDefault="001E67E1">
                  <w:pPr>
                    <w:jc w:val="center"/>
                    <w:rPr>
                      <w:rFonts w:ascii="Arial" w:eastAsia="Times New Roman" w:hAnsi="Arial" w:cs="Arial"/>
                      <w:sz w:val="21"/>
                      <w:szCs w:val="21"/>
                    </w:rPr>
                  </w:pPr>
                  <w:r>
                    <w:rPr>
                      <w:rFonts w:ascii="Arial" w:eastAsia="Times New Roman" w:hAnsi="Arial" w:cs="Arial"/>
                      <w:b/>
                      <w:bCs/>
                      <w:sz w:val="21"/>
                      <w:szCs w:val="21"/>
                    </w:rPr>
                    <w:t xml:space="preserve">Remuneração DSR </w:t>
                  </w:r>
                  <w:r>
                    <w:rPr>
                      <w:rFonts w:ascii="Arial" w:eastAsia="Times New Roman" w:hAnsi="Arial" w:cs="Arial"/>
                      <w:b/>
                      <w:bCs/>
                      <w:sz w:val="21"/>
                      <w:szCs w:val="21"/>
                    </w:rPr>
                    <w:br/>
                  </w:r>
                </w:p>
                <w:p w:rsidR="00000000" w:rsidRDefault="001E67E1">
                  <w:pPr>
                    <w:rPr>
                      <w:rFonts w:ascii="Arial" w:eastAsia="Times New Roman" w:hAnsi="Arial" w:cs="Arial"/>
                      <w:sz w:val="21"/>
                      <w:szCs w:val="21"/>
                    </w:rPr>
                  </w:pPr>
                  <w:r>
                    <w:rPr>
                      <w:rFonts w:ascii="Arial" w:eastAsia="Times New Roman" w:hAnsi="Arial" w:cs="Arial"/>
                      <w:b/>
                      <w:bCs/>
                      <w:sz w:val="21"/>
                      <w:szCs w:val="21"/>
                    </w:rPr>
                    <w:br/>
                    <w:t xml:space="preserve">CLÁUSULA SEXTA - DESCANSO SEMANAL REMUNERADO </w:t>
                  </w:r>
                  <w:r>
                    <w:rPr>
                      <w:rFonts w:ascii="Arial" w:eastAsia="Times New Roman" w:hAnsi="Arial" w:cs="Arial"/>
                      <w:b/>
                      <w:bCs/>
                      <w:sz w:val="21"/>
                      <w:szCs w:val="21"/>
                    </w:rPr>
                    <w:br/>
                  </w:r>
                  <w:r>
                    <w:rPr>
                      <w:rFonts w:ascii="Arial" w:eastAsia="Times New Roman" w:hAnsi="Arial" w:cs="Arial"/>
                      <w:sz w:val="21"/>
                      <w:szCs w:val="21"/>
                    </w:rPr>
                    <w:br/>
                  </w:r>
                </w:p>
                <w:p w:rsidR="00000000" w:rsidRDefault="001E67E1">
                  <w:pPr>
                    <w:pStyle w:val="NormalWeb"/>
                    <w:rPr>
                      <w:rFonts w:ascii="Arial" w:hAnsi="Arial" w:cs="Arial"/>
                      <w:sz w:val="21"/>
                      <w:szCs w:val="21"/>
                    </w:rPr>
                  </w:pPr>
                  <w:r>
                    <w:rPr>
                      <w:rFonts w:ascii="Arial" w:hAnsi="Arial" w:cs="Arial"/>
                      <w:sz w:val="21"/>
                      <w:szCs w:val="21"/>
                    </w:rPr>
                    <w:t>O trabalho no descanso semanal remunerado e feriados será pago nos termos de lei.</w:t>
                  </w:r>
                </w:p>
                <w:p w:rsidR="00000000" w:rsidRDefault="001E67E1">
                  <w:pPr>
                    <w:rPr>
                      <w:rFonts w:ascii="Arial" w:eastAsia="Times New Roman" w:hAnsi="Arial" w:cs="Arial"/>
                      <w:sz w:val="21"/>
                      <w:szCs w:val="21"/>
                    </w:rPr>
                  </w:pPr>
                </w:p>
                <w:p w:rsidR="00000000" w:rsidRDefault="001E67E1">
                  <w:pPr>
                    <w:jc w:val="center"/>
                    <w:rPr>
                      <w:rFonts w:ascii="Arial" w:eastAsia="Times New Roman" w:hAnsi="Arial" w:cs="Arial"/>
                      <w:sz w:val="21"/>
                      <w:szCs w:val="21"/>
                    </w:rPr>
                  </w:pPr>
                  <w:r>
                    <w:rPr>
                      <w:rFonts w:ascii="Arial" w:eastAsia="Times New Roman" w:hAnsi="Arial" w:cs="Arial"/>
                      <w:b/>
                      <w:bCs/>
                      <w:sz w:val="21"/>
                      <w:szCs w:val="21"/>
                    </w:rPr>
                    <w:t xml:space="preserve">Outras normas referentes a salários, reajustes, pagamentos e critérios para cálculo </w:t>
                  </w:r>
                  <w:r>
                    <w:rPr>
                      <w:rFonts w:ascii="Arial" w:eastAsia="Times New Roman" w:hAnsi="Arial" w:cs="Arial"/>
                      <w:b/>
                      <w:bCs/>
                      <w:sz w:val="21"/>
                      <w:szCs w:val="21"/>
                    </w:rPr>
                    <w:br/>
                  </w:r>
                </w:p>
                <w:p w:rsidR="00000000" w:rsidRDefault="001E67E1">
                  <w:pPr>
                    <w:rPr>
                      <w:rFonts w:ascii="Arial" w:eastAsia="Times New Roman" w:hAnsi="Arial" w:cs="Arial"/>
                      <w:sz w:val="21"/>
                      <w:szCs w:val="21"/>
                    </w:rPr>
                  </w:pPr>
                  <w:r>
                    <w:rPr>
                      <w:rFonts w:ascii="Arial" w:eastAsia="Times New Roman" w:hAnsi="Arial" w:cs="Arial"/>
                      <w:b/>
                      <w:bCs/>
                      <w:sz w:val="21"/>
                      <w:szCs w:val="21"/>
                    </w:rPr>
                    <w:br/>
                    <w:t xml:space="preserve">CLÁUSULA SÉTIMA - MULTA </w:t>
                  </w:r>
                  <w:r>
                    <w:rPr>
                      <w:rFonts w:ascii="Arial" w:eastAsia="Times New Roman" w:hAnsi="Arial" w:cs="Arial"/>
                      <w:b/>
                      <w:bCs/>
                      <w:sz w:val="21"/>
                      <w:szCs w:val="21"/>
                    </w:rPr>
                    <w:br/>
                  </w:r>
                  <w:r>
                    <w:rPr>
                      <w:rFonts w:ascii="Arial" w:eastAsia="Times New Roman" w:hAnsi="Arial" w:cs="Arial"/>
                      <w:sz w:val="21"/>
                      <w:szCs w:val="21"/>
                    </w:rPr>
                    <w:br/>
                  </w:r>
                </w:p>
                <w:p w:rsidR="00000000" w:rsidRDefault="001E67E1">
                  <w:pPr>
                    <w:pStyle w:val="NormalWeb"/>
                    <w:rPr>
                      <w:rFonts w:ascii="Arial" w:hAnsi="Arial" w:cs="Arial"/>
                      <w:sz w:val="21"/>
                      <w:szCs w:val="21"/>
                    </w:rPr>
                  </w:pPr>
                  <w:r>
                    <w:rPr>
                      <w:rFonts w:ascii="Arial" w:hAnsi="Arial" w:cs="Arial"/>
                      <w:sz w:val="21"/>
                      <w:szCs w:val="21"/>
                    </w:rPr>
                    <w:t>Multa de 5% (cinco por cento) do salário normativo, por empregado, em caso de descumprimento de quaisquer das cláusulas contidas na norma cole</w:t>
                  </w:r>
                  <w:r>
                    <w:rPr>
                      <w:rFonts w:ascii="Arial" w:hAnsi="Arial" w:cs="Arial"/>
                      <w:sz w:val="21"/>
                      <w:szCs w:val="21"/>
                    </w:rPr>
                    <w:t>tiva, revertendo o benefício em favor da parte prejudicada.</w:t>
                  </w:r>
                </w:p>
                <w:p w:rsidR="00000000" w:rsidRDefault="001E67E1">
                  <w:pPr>
                    <w:pStyle w:val="NormalWeb"/>
                    <w:rPr>
                      <w:rFonts w:ascii="Arial" w:hAnsi="Arial" w:cs="Arial"/>
                      <w:sz w:val="21"/>
                      <w:szCs w:val="21"/>
                    </w:rPr>
                  </w:pPr>
                  <w:r>
                    <w:rPr>
                      <w:rFonts w:ascii="Arial" w:hAnsi="Arial" w:cs="Arial"/>
                      <w:sz w:val="21"/>
                      <w:szCs w:val="21"/>
                    </w:rPr>
                    <w:t> </w:t>
                  </w:r>
                </w:p>
                <w:p w:rsidR="00000000" w:rsidRDefault="001E67E1">
                  <w:pPr>
                    <w:rPr>
                      <w:rFonts w:ascii="Arial" w:eastAsia="Times New Roman" w:hAnsi="Arial" w:cs="Arial"/>
                      <w:sz w:val="21"/>
                      <w:szCs w:val="21"/>
                    </w:rPr>
                  </w:pPr>
                  <w:r>
                    <w:rPr>
                      <w:rFonts w:ascii="Arial" w:eastAsia="Times New Roman" w:hAnsi="Arial" w:cs="Arial"/>
                      <w:sz w:val="21"/>
                      <w:szCs w:val="21"/>
                    </w:rPr>
                    <w:br/>
                  </w:r>
                  <w:r>
                    <w:rPr>
                      <w:rFonts w:ascii="Arial" w:eastAsia="Times New Roman" w:hAnsi="Arial" w:cs="Arial"/>
                      <w:b/>
                      <w:bCs/>
                      <w:sz w:val="21"/>
                      <w:szCs w:val="21"/>
                    </w:rPr>
                    <w:br/>
                    <w:t xml:space="preserve">CLÁUSULA OITAVA - FORMAS E DATA DE PAGAMENTOS </w:t>
                  </w:r>
                  <w:r>
                    <w:rPr>
                      <w:rFonts w:ascii="Arial" w:eastAsia="Times New Roman" w:hAnsi="Arial" w:cs="Arial"/>
                      <w:b/>
                      <w:bCs/>
                      <w:sz w:val="21"/>
                      <w:szCs w:val="21"/>
                    </w:rPr>
                    <w:br/>
                  </w:r>
                  <w:r>
                    <w:rPr>
                      <w:rFonts w:ascii="Arial" w:eastAsia="Times New Roman" w:hAnsi="Arial" w:cs="Arial"/>
                      <w:sz w:val="21"/>
                      <w:szCs w:val="21"/>
                    </w:rPr>
                    <w:br/>
                  </w:r>
                </w:p>
                <w:p w:rsidR="00000000" w:rsidRDefault="001E67E1">
                  <w:pPr>
                    <w:pStyle w:val="NormalWeb"/>
                    <w:rPr>
                      <w:rFonts w:ascii="Arial" w:hAnsi="Arial" w:cs="Arial"/>
                      <w:sz w:val="21"/>
                      <w:szCs w:val="21"/>
                    </w:rPr>
                  </w:pPr>
                  <w:r>
                    <w:rPr>
                      <w:rFonts w:ascii="Arial" w:hAnsi="Arial" w:cs="Arial"/>
                      <w:sz w:val="21"/>
                      <w:szCs w:val="21"/>
                    </w:rPr>
                    <w:t>As entidades que não efetuarem os pagamentos de salários e vales em moeda corrente, devem proporcionar aos empregados tempo hábil para o recebi</w:t>
                  </w:r>
                  <w:r>
                    <w:rPr>
                      <w:rFonts w:ascii="Arial" w:hAnsi="Arial" w:cs="Arial"/>
                      <w:sz w:val="21"/>
                      <w:szCs w:val="21"/>
                    </w:rPr>
                    <w:t>mento na rede bancária pagadora, coincidente com o expediente bancário e dentro da jornada de trabalho, excluindo-se os horários de refeição.</w:t>
                  </w:r>
                </w:p>
                <w:p w:rsidR="00000000" w:rsidRDefault="001E67E1">
                  <w:pPr>
                    <w:pStyle w:val="NormalWeb"/>
                    <w:rPr>
                      <w:rFonts w:ascii="Arial" w:hAnsi="Arial" w:cs="Arial"/>
                      <w:sz w:val="21"/>
                      <w:szCs w:val="21"/>
                    </w:rPr>
                  </w:pPr>
                  <w:r>
                    <w:rPr>
                      <w:rFonts w:ascii="Arial" w:hAnsi="Arial" w:cs="Arial"/>
                      <w:sz w:val="21"/>
                      <w:szCs w:val="21"/>
                    </w:rPr>
                    <w:t>Parágrafo Único: Fica estipulado na forma deste acordo, a data de pagamento dos salários no último dia útil de cad</w:t>
                  </w:r>
                  <w:r>
                    <w:rPr>
                      <w:rFonts w:ascii="Arial" w:hAnsi="Arial" w:cs="Arial"/>
                      <w:sz w:val="21"/>
                      <w:szCs w:val="21"/>
                    </w:rPr>
                    <w:t>a mês.</w:t>
                  </w:r>
                </w:p>
                <w:p w:rsidR="00000000" w:rsidRDefault="001E67E1">
                  <w:pPr>
                    <w:rPr>
                      <w:rFonts w:ascii="Arial" w:eastAsia="Times New Roman" w:hAnsi="Arial" w:cs="Arial"/>
                      <w:sz w:val="21"/>
                      <w:szCs w:val="21"/>
                    </w:rPr>
                  </w:pPr>
                  <w:r>
                    <w:rPr>
                      <w:rFonts w:ascii="Arial" w:eastAsia="Times New Roman" w:hAnsi="Arial" w:cs="Arial"/>
                      <w:sz w:val="21"/>
                      <w:szCs w:val="21"/>
                    </w:rPr>
                    <w:lastRenderedPageBreak/>
                    <w:br/>
                  </w:r>
                  <w:r>
                    <w:rPr>
                      <w:rFonts w:ascii="Arial" w:eastAsia="Times New Roman" w:hAnsi="Arial" w:cs="Arial"/>
                      <w:b/>
                      <w:bCs/>
                      <w:sz w:val="21"/>
                      <w:szCs w:val="21"/>
                    </w:rPr>
                    <w:br/>
                    <w:t xml:space="preserve">CLÁUSULA NONA - SALÁRIO ADMISSIONAL </w:t>
                  </w:r>
                  <w:r>
                    <w:rPr>
                      <w:rFonts w:ascii="Arial" w:eastAsia="Times New Roman" w:hAnsi="Arial" w:cs="Arial"/>
                      <w:b/>
                      <w:bCs/>
                      <w:sz w:val="21"/>
                      <w:szCs w:val="21"/>
                    </w:rPr>
                    <w:br/>
                  </w:r>
                  <w:r>
                    <w:rPr>
                      <w:rFonts w:ascii="Arial" w:eastAsia="Times New Roman" w:hAnsi="Arial" w:cs="Arial"/>
                      <w:sz w:val="21"/>
                      <w:szCs w:val="21"/>
                    </w:rPr>
                    <w:br/>
                  </w:r>
                </w:p>
                <w:p w:rsidR="00000000" w:rsidRDefault="001E67E1">
                  <w:pPr>
                    <w:pStyle w:val="NormalWeb"/>
                    <w:rPr>
                      <w:rFonts w:ascii="Arial" w:hAnsi="Arial" w:cs="Arial"/>
                      <w:sz w:val="21"/>
                      <w:szCs w:val="21"/>
                    </w:rPr>
                  </w:pPr>
                  <w:r>
                    <w:rPr>
                      <w:rFonts w:ascii="Arial" w:hAnsi="Arial" w:cs="Arial"/>
                      <w:sz w:val="21"/>
                      <w:szCs w:val="21"/>
                    </w:rPr>
                    <w:t>Garantia ao empregado admitido para função de outro, dispensado sem justa causa de igual salário ao do empregado de menor salário na função, sem considerar vantagens pessoais.</w:t>
                  </w:r>
                </w:p>
                <w:p w:rsidR="00000000" w:rsidRDefault="001E67E1">
                  <w:pPr>
                    <w:rPr>
                      <w:rFonts w:ascii="Arial" w:eastAsia="Times New Roman" w:hAnsi="Arial" w:cs="Arial"/>
                      <w:sz w:val="21"/>
                      <w:szCs w:val="21"/>
                    </w:rPr>
                  </w:pPr>
                  <w:r>
                    <w:rPr>
                      <w:rFonts w:ascii="Arial" w:eastAsia="Times New Roman" w:hAnsi="Arial" w:cs="Arial"/>
                      <w:sz w:val="21"/>
                      <w:szCs w:val="21"/>
                    </w:rPr>
                    <w:br/>
                  </w:r>
                  <w:r>
                    <w:rPr>
                      <w:rFonts w:ascii="Arial" w:eastAsia="Times New Roman" w:hAnsi="Arial" w:cs="Arial"/>
                      <w:b/>
                      <w:bCs/>
                      <w:sz w:val="21"/>
                      <w:szCs w:val="21"/>
                    </w:rPr>
                    <w:br/>
                    <w:t xml:space="preserve">CLÁUSULA DÉCIMA - COMPROVANTE </w:t>
                  </w:r>
                  <w:r>
                    <w:rPr>
                      <w:rFonts w:ascii="Arial" w:eastAsia="Times New Roman" w:hAnsi="Arial" w:cs="Arial"/>
                      <w:b/>
                      <w:bCs/>
                      <w:sz w:val="21"/>
                      <w:szCs w:val="21"/>
                    </w:rPr>
                    <w:t xml:space="preserve">DE PGTO </w:t>
                  </w:r>
                  <w:r>
                    <w:rPr>
                      <w:rFonts w:ascii="Arial" w:eastAsia="Times New Roman" w:hAnsi="Arial" w:cs="Arial"/>
                      <w:b/>
                      <w:bCs/>
                      <w:sz w:val="21"/>
                      <w:szCs w:val="21"/>
                    </w:rPr>
                    <w:br/>
                  </w:r>
                  <w:r>
                    <w:rPr>
                      <w:rFonts w:ascii="Arial" w:eastAsia="Times New Roman" w:hAnsi="Arial" w:cs="Arial"/>
                      <w:sz w:val="21"/>
                      <w:szCs w:val="21"/>
                    </w:rPr>
                    <w:br/>
                  </w:r>
                </w:p>
                <w:p w:rsidR="00000000" w:rsidRDefault="001E67E1">
                  <w:pPr>
                    <w:pStyle w:val="NormalWeb"/>
                    <w:rPr>
                      <w:rFonts w:ascii="Arial" w:hAnsi="Arial" w:cs="Arial"/>
                      <w:sz w:val="21"/>
                      <w:szCs w:val="21"/>
                    </w:rPr>
                  </w:pPr>
                  <w:r>
                    <w:rPr>
                      <w:rFonts w:ascii="Arial" w:hAnsi="Arial" w:cs="Arial"/>
                      <w:sz w:val="21"/>
                      <w:szCs w:val="21"/>
                    </w:rPr>
                    <w:t>Fornecimento de comprovante de pagamento, com a discriminação das importâncias pagas e descontos efetuados, contendo a identificação da entidade e o recolhimento do FGTS.</w:t>
                  </w:r>
                </w:p>
                <w:p w:rsidR="00000000" w:rsidRDefault="001E67E1">
                  <w:pPr>
                    <w:pStyle w:val="NormalWeb"/>
                    <w:rPr>
                      <w:rFonts w:ascii="Arial" w:hAnsi="Arial" w:cs="Arial"/>
                      <w:sz w:val="21"/>
                      <w:szCs w:val="21"/>
                    </w:rPr>
                  </w:pPr>
                  <w:r>
                    <w:rPr>
                      <w:rFonts w:ascii="Arial" w:hAnsi="Arial" w:cs="Arial"/>
                      <w:sz w:val="21"/>
                      <w:szCs w:val="21"/>
                    </w:rPr>
                    <w:t> </w:t>
                  </w:r>
                </w:p>
                <w:p w:rsidR="00000000" w:rsidRDefault="001E67E1">
                  <w:pPr>
                    <w:rPr>
                      <w:rFonts w:ascii="Arial" w:eastAsia="Times New Roman" w:hAnsi="Arial" w:cs="Arial"/>
                      <w:sz w:val="21"/>
                      <w:szCs w:val="21"/>
                    </w:rPr>
                  </w:pPr>
                  <w:r>
                    <w:rPr>
                      <w:rFonts w:ascii="Arial" w:eastAsia="Times New Roman" w:hAnsi="Arial" w:cs="Arial"/>
                      <w:sz w:val="21"/>
                      <w:szCs w:val="21"/>
                    </w:rPr>
                    <w:br/>
                  </w:r>
                  <w:r>
                    <w:rPr>
                      <w:rFonts w:ascii="Arial" w:eastAsia="Times New Roman" w:hAnsi="Arial" w:cs="Arial"/>
                      <w:b/>
                      <w:bCs/>
                      <w:sz w:val="21"/>
                      <w:szCs w:val="21"/>
                    </w:rPr>
                    <w:br/>
                    <w:t xml:space="preserve">CLÁUSULA DÉCIMA PRIMEIRA - CONPENSAÇÃO </w:t>
                  </w:r>
                  <w:r>
                    <w:rPr>
                      <w:rFonts w:ascii="Arial" w:eastAsia="Times New Roman" w:hAnsi="Arial" w:cs="Arial"/>
                      <w:b/>
                      <w:bCs/>
                      <w:sz w:val="21"/>
                      <w:szCs w:val="21"/>
                    </w:rPr>
                    <w:br/>
                  </w:r>
                  <w:r>
                    <w:rPr>
                      <w:rFonts w:ascii="Arial" w:eastAsia="Times New Roman" w:hAnsi="Arial" w:cs="Arial"/>
                      <w:sz w:val="21"/>
                      <w:szCs w:val="21"/>
                    </w:rPr>
                    <w:br/>
                  </w:r>
                </w:p>
                <w:p w:rsidR="00000000" w:rsidRDefault="001E67E1">
                  <w:pPr>
                    <w:pStyle w:val="NormalWeb"/>
                    <w:rPr>
                      <w:rFonts w:ascii="Arial" w:hAnsi="Arial" w:cs="Arial"/>
                      <w:sz w:val="21"/>
                      <w:szCs w:val="21"/>
                    </w:rPr>
                  </w:pPr>
                  <w:r>
                    <w:rPr>
                      <w:rFonts w:ascii="Arial" w:hAnsi="Arial" w:cs="Arial"/>
                      <w:sz w:val="21"/>
                      <w:szCs w:val="21"/>
                    </w:rPr>
                    <w:t>São compensáveis todas as ma</w:t>
                  </w:r>
                  <w:r>
                    <w:rPr>
                      <w:rFonts w:ascii="Arial" w:hAnsi="Arial" w:cs="Arial"/>
                      <w:sz w:val="21"/>
                      <w:szCs w:val="21"/>
                    </w:rPr>
                    <w:t>jorações nominais de salários, salvo as decorrentes de promoção, reclassificação, transferência de cargos, aumento real e equiparação salarial.</w:t>
                  </w:r>
                </w:p>
                <w:p w:rsidR="00000000" w:rsidRDefault="001E67E1">
                  <w:pPr>
                    <w:rPr>
                      <w:rFonts w:ascii="Arial" w:eastAsia="Times New Roman" w:hAnsi="Arial" w:cs="Arial"/>
                      <w:sz w:val="21"/>
                      <w:szCs w:val="21"/>
                    </w:rPr>
                  </w:pPr>
                  <w:r>
                    <w:rPr>
                      <w:rFonts w:ascii="Arial" w:eastAsia="Times New Roman" w:hAnsi="Arial" w:cs="Arial"/>
                      <w:sz w:val="21"/>
                      <w:szCs w:val="21"/>
                    </w:rPr>
                    <w:br/>
                  </w:r>
                  <w:r>
                    <w:rPr>
                      <w:rFonts w:ascii="Arial" w:eastAsia="Times New Roman" w:hAnsi="Arial" w:cs="Arial"/>
                      <w:b/>
                      <w:bCs/>
                      <w:sz w:val="21"/>
                      <w:szCs w:val="21"/>
                    </w:rPr>
                    <w:br/>
                    <w:t xml:space="preserve">CLÁUSULA DÉCIMA SEGUNDA - FGTS </w:t>
                  </w:r>
                  <w:r>
                    <w:rPr>
                      <w:rFonts w:ascii="Arial" w:eastAsia="Times New Roman" w:hAnsi="Arial" w:cs="Arial"/>
                      <w:b/>
                      <w:bCs/>
                      <w:sz w:val="21"/>
                      <w:szCs w:val="21"/>
                    </w:rPr>
                    <w:br/>
                  </w:r>
                  <w:r>
                    <w:rPr>
                      <w:rFonts w:ascii="Arial" w:eastAsia="Times New Roman" w:hAnsi="Arial" w:cs="Arial"/>
                      <w:sz w:val="21"/>
                      <w:szCs w:val="21"/>
                    </w:rPr>
                    <w:br/>
                  </w:r>
                </w:p>
                <w:p w:rsidR="00000000" w:rsidRDefault="001E67E1">
                  <w:pPr>
                    <w:pStyle w:val="NormalWeb"/>
                    <w:rPr>
                      <w:rFonts w:ascii="Arial" w:hAnsi="Arial" w:cs="Arial"/>
                      <w:sz w:val="21"/>
                      <w:szCs w:val="21"/>
                    </w:rPr>
                  </w:pPr>
                  <w:r>
                    <w:rPr>
                      <w:rFonts w:ascii="Arial" w:hAnsi="Arial" w:cs="Arial"/>
                      <w:sz w:val="21"/>
                      <w:szCs w:val="21"/>
                    </w:rPr>
                    <w:t>Fica estipulado a multa de 20% (vinte por cento) sobre o saldo do FGTS em ca</w:t>
                  </w:r>
                  <w:r>
                    <w:rPr>
                      <w:rFonts w:ascii="Arial" w:hAnsi="Arial" w:cs="Arial"/>
                      <w:sz w:val="21"/>
                      <w:szCs w:val="21"/>
                    </w:rPr>
                    <w:t>so de rescisão contratual por morte derivada de acidente de trabalho ao empregado com mais de 05 (cinco) anos de serviços no Sindicato (Sinaceg).</w:t>
                  </w:r>
                </w:p>
                <w:p w:rsidR="00000000" w:rsidRDefault="001E67E1">
                  <w:pPr>
                    <w:pStyle w:val="NormalWeb"/>
                    <w:rPr>
                      <w:rFonts w:ascii="Arial" w:hAnsi="Arial" w:cs="Arial"/>
                      <w:sz w:val="21"/>
                      <w:szCs w:val="21"/>
                    </w:rPr>
                  </w:pPr>
                  <w:r>
                    <w:rPr>
                      <w:rFonts w:ascii="Arial" w:hAnsi="Arial" w:cs="Arial"/>
                      <w:sz w:val="21"/>
                      <w:szCs w:val="21"/>
                    </w:rPr>
                    <w:t> </w:t>
                  </w:r>
                </w:p>
                <w:p w:rsidR="00000000" w:rsidRDefault="001E67E1">
                  <w:pPr>
                    <w:rPr>
                      <w:rFonts w:ascii="Arial" w:eastAsia="Times New Roman" w:hAnsi="Arial" w:cs="Arial"/>
                      <w:sz w:val="21"/>
                      <w:szCs w:val="21"/>
                    </w:rPr>
                  </w:pPr>
                </w:p>
                <w:p w:rsidR="00000000" w:rsidRDefault="001E67E1">
                  <w:pPr>
                    <w:jc w:val="center"/>
                    <w:rPr>
                      <w:rFonts w:ascii="Arial" w:eastAsia="Times New Roman" w:hAnsi="Arial" w:cs="Arial"/>
                      <w:sz w:val="21"/>
                      <w:szCs w:val="21"/>
                    </w:rPr>
                  </w:pPr>
                  <w:r>
                    <w:rPr>
                      <w:rFonts w:ascii="Arial" w:eastAsia="Times New Roman" w:hAnsi="Arial" w:cs="Arial"/>
                      <w:sz w:val="21"/>
                      <w:szCs w:val="21"/>
                    </w:rPr>
                    <w:br/>
                  </w:r>
                  <w:r>
                    <w:rPr>
                      <w:rFonts w:ascii="Arial" w:eastAsia="Times New Roman" w:hAnsi="Arial" w:cs="Arial"/>
                      <w:b/>
                      <w:bCs/>
                      <w:sz w:val="21"/>
                      <w:szCs w:val="21"/>
                    </w:rPr>
                    <w:t xml:space="preserve">Gratificações, Adicionais, Auxílios e Outros </w:t>
                  </w:r>
                  <w:r>
                    <w:rPr>
                      <w:rFonts w:ascii="Arial" w:eastAsia="Times New Roman" w:hAnsi="Arial" w:cs="Arial"/>
                      <w:b/>
                      <w:bCs/>
                      <w:sz w:val="21"/>
                      <w:szCs w:val="21"/>
                    </w:rPr>
                    <w:br/>
                  </w:r>
                </w:p>
                <w:p w:rsidR="00000000" w:rsidRDefault="001E67E1">
                  <w:pPr>
                    <w:jc w:val="center"/>
                    <w:rPr>
                      <w:rFonts w:ascii="Arial" w:eastAsia="Times New Roman" w:hAnsi="Arial" w:cs="Arial"/>
                      <w:sz w:val="21"/>
                      <w:szCs w:val="21"/>
                    </w:rPr>
                  </w:pPr>
                  <w:r>
                    <w:rPr>
                      <w:rFonts w:ascii="Arial" w:eastAsia="Times New Roman" w:hAnsi="Arial" w:cs="Arial"/>
                      <w:b/>
                      <w:bCs/>
                      <w:sz w:val="21"/>
                      <w:szCs w:val="21"/>
                    </w:rPr>
                    <w:t xml:space="preserve">Outras Gratificações </w:t>
                  </w:r>
                  <w:r>
                    <w:rPr>
                      <w:rFonts w:ascii="Arial" w:eastAsia="Times New Roman" w:hAnsi="Arial" w:cs="Arial"/>
                      <w:b/>
                      <w:bCs/>
                      <w:sz w:val="21"/>
                      <w:szCs w:val="21"/>
                    </w:rPr>
                    <w:br/>
                  </w:r>
                </w:p>
                <w:p w:rsidR="00000000" w:rsidRDefault="001E67E1">
                  <w:pPr>
                    <w:rPr>
                      <w:rFonts w:ascii="Arial" w:eastAsia="Times New Roman" w:hAnsi="Arial" w:cs="Arial"/>
                      <w:sz w:val="21"/>
                      <w:szCs w:val="21"/>
                    </w:rPr>
                  </w:pPr>
                  <w:r>
                    <w:rPr>
                      <w:rFonts w:ascii="Arial" w:eastAsia="Times New Roman" w:hAnsi="Arial" w:cs="Arial"/>
                      <w:b/>
                      <w:bCs/>
                      <w:sz w:val="21"/>
                      <w:szCs w:val="21"/>
                    </w:rPr>
                    <w:br/>
                    <w:t>CLÁUSULA DÉCIMA TERCEIRA - GRATIFI</w:t>
                  </w:r>
                  <w:r>
                    <w:rPr>
                      <w:rFonts w:ascii="Arial" w:eastAsia="Times New Roman" w:hAnsi="Arial" w:cs="Arial"/>
                      <w:b/>
                      <w:bCs/>
                      <w:sz w:val="21"/>
                      <w:szCs w:val="21"/>
                    </w:rPr>
                    <w:t xml:space="preserve">CAÇÃO POR APOSENTADORIA </w:t>
                  </w:r>
                  <w:r>
                    <w:rPr>
                      <w:rFonts w:ascii="Arial" w:eastAsia="Times New Roman" w:hAnsi="Arial" w:cs="Arial"/>
                      <w:b/>
                      <w:bCs/>
                      <w:sz w:val="21"/>
                      <w:szCs w:val="21"/>
                    </w:rPr>
                    <w:br/>
                  </w:r>
                  <w:r>
                    <w:rPr>
                      <w:rFonts w:ascii="Arial" w:eastAsia="Times New Roman" w:hAnsi="Arial" w:cs="Arial"/>
                      <w:sz w:val="21"/>
                      <w:szCs w:val="21"/>
                    </w:rPr>
                    <w:br/>
                  </w:r>
                </w:p>
                <w:p w:rsidR="00000000" w:rsidRDefault="001E67E1">
                  <w:pPr>
                    <w:pStyle w:val="NormalWeb"/>
                    <w:rPr>
                      <w:rFonts w:ascii="Arial" w:hAnsi="Arial" w:cs="Arial"/>
                      <w:sz w:val="21"/>
                      <w:szCs w:val="21"/>
                    </w:rPr>
                  </w:pPr>
                  <w:r>
                    <w:rPr>
                      <w:rFonts w:ascii="Arial" w:hAnsi="Arial" w:cs="Arial"/>
                      <w:sz w:val="21"/>
                      <w:szCs w:val="21"/>
                    </w:rPr>
                    <w:t>Ao empregado que contar com mais de  10 (dez) anos de serviço  no Sindicato (Sinaceg), será concedida, por ocasião de sua aposentadoria, uma gratificação de valor de 50% (cinquenta por cento) de seu ultimo salário base.</w:t>
                  </w:r>
                </w:p>
                <w:p w:rsidR="00000000" w:rsidRDefault="001E67E1">
                  <w:pPr>
                    <w:rPr>
                      <w:rFonts w:ascii="Arial" w:eastAsia="Times New Roman" w:hAnsi="Arial" w:cs="Arial"/>
                      <w:sz w:val="21"/>
                      <w:szCs w:val="21"/>
                    </w:rPr>
                  </w:pPr>
                </w:p>
                <w:p w:rsidR="00000000" w:rsidRDefault="001E67E1">
                  <w:pPr>
                    <w:jc w:val="center"/>
                    <w:rPr>
                      <w:rFonts w:ascii="Arial" w:eastAsia="Times New Roman" w:hAnsi="Arial" w:cs="Arial"/>
                      <w:sz w:val="21"/>
                      <w:szCs w:val="21"/>
                    </w:rPr>
                  </w:pPr>
                  <w:r>
                    <w:rPr>
                      <w:rFonts w:ascii="Arial" w:eastAsia="Times New Roman" w:hAnsi="Arial" w:cs="Arial"/>
                      <w:b/>
                      <w:bCs/>
                      <w:sz w:val="21"/>
                      <w:szCs w:val="21"/>
                    </w:rPr>
                    <w:t>Adicion</w:t>
                  </w:r>
                  <w:r>
                    <w:rPr>
                      <w:rFonts w:ascii="Arial" w:eastAsia="Times New Roman" w:hAnsi="Arial" w:cs="Arial"/>
                      <w:b/>
                      <w:bCs/>
                      <w:sz w:val="21"/>
                      <w:szCs w:val="21"/>
                    </w:rPr>
                    <w:t xml:space="preserve">al de Hora-Extra </w:t>
                  </w:r>
                  <w:r>
                    <w:rPr>
                      <w:rFonts w:ascii="Arial" w:eastAsia="Times New Roman" w:hAnsi="Arial" w:cs="Arial"/>
                      <w:b/>
                      <w:bCs/>
                      <w:sz w:val="21"/>
                      <w:szCs w:val="21"/>
                    </w:rPr>
                    <w:br/>
                  </w:r>
                </w:p>
                <w:p w:rsidR="00000000" w:rsidRDefault="001E67E1">
                  <w:pPr>
                    <w:rPr>
                      <w:rFonts w:ascii="Arial" w:eastAsia="Times New Roman" w:hAnsi="Arial" w:cs="Arial"/>
                      <w:sz w:val="21"/>
                      <w:szCs w:val="21"/>
                    </w:rPr>
                  </w:pPr>
                  <w:r>
                    <w:rPr>
                      <w:rFonts w:ascii="Arial" w:eastAsia="Times New Roman" w:hAnsi="Arial" w:cs="Arial"/>
                      <w:b/>
                      <w:bCs/>
                      <w:sz w:val="21"/>
                      <w:szCs w:val="21"/>
                    </w:rPr>
                    <w:br/>
                    <w:t xml:space="preserve">CLÁUSULA DÉCIMA QUARTA - HORAS EXTRAORDINÁRIAS </w:t>
                  </w:r>
                  <w:r>
                    <w:rPr>
                      <w:rFonts w:ascii="Arial" w:eastAsia="Times New Roman" w:hAnsi="Arial" w:cs="Arial"/>
                      <w:b/>
                      <w:bCs/>
                      <w:sz w:val="21"/>
                      <w:szCs w:val="21"/>
                    </w:rPr>
                    <w:br/>
                  </w:r>
                  <w:r>
                    <w:rPr>
                      <w:rFonts w:ascii="Arial" w:eastAsia="Times New Roman" w:hAnsi="Arial" w:cs="Arial"/>
                      <w:sz w:val="21"/>
                      <w:szCs w:val="21"/>
                    </w:rPr>
                    <w:br/>
                  </w:r>
                </w:p>
                <w:p w:rsidR="00000000" w:rsidRDefault="001E67E1">
                  <w:pPr>
                    <w:pStyle w:val="NormalWeb"/>
                    <w:rPr>
                      <w:rFonts w:ascii="Arial" w:hAnsi="Arial" w:cs="Arial"/>
                      <w:sz w:val="21"/>
                      <w:szCs w:val="21"/>
                    </w:rPr>
                  </w:pPr>
                  <w:r>
                    <w:rPr>
                      <w:rFonts w:ascii="Arial" w:hAnsi="Arial" w:cs="Arial"/>
                      <w:sz w:val="21"/>
                      <w:szCs w:val="21"/>
                    </w:rPr>
                    <w:t>Concessão de 100% (cem por cento) de sobretaxa para horas extras prestadas, aos domingos e feriados; é 50% (cinquenta por cento) nos demais dias.</w:t>
                  </w:r>
                </w:p>
                <w:p w:rsidR="00000000" w:rsidRDefault="001E67E1">
                  <w:pPr>
                    <w:rPr>
                      <w:rFonts w:ascii="Arial" w:eastAsia="Times New Roman" w:hAnsi="Arial" w:cs="Arial"/>
                      <w:sz w:val="21"/>
                      <w:szCs w:val="21"/>
                    </w:rPr>
                  </w:pPr>
                </w:p>
                <w:p w:rsidR="00000000" w:rsidRDefault="001E67E1">
                  <w:pPr>
                    <w:jc w:val="center"/>
                    <w:rPr>
                      <w:rFonts w:ascii="Arial" w:eastAsia="Times New Roman" w:hAnsi="Arial" w:cs="Arial"/>
                      <w:sz w:val="21"/>
                      <w:szCs w:val="21"/>
                    </w:rPr>
                  </w:pPr>
                  <w:r>
                    <w:rPr>
                      <w:rFonts w:ascii="Arial" w:eastAsia="Times New Roman" w:hAnsi="Arial" w:cs="Arial"/>
                      <w:b/>
                      <w:bCs/>
                      <w:sz w:val="21"/>
                      <w:szCs w:val="21"/>
                    </w:rPr>
                    <w:t xml:space="preserve">Adicional de Tempo de Serviço </w:t>
                  </w:r>
                  <w:r>
                    <w:rPr>
                      <w:rFonts w:ascii="Arial" w:eastAsia="Times New Roman" w:hAnsi="Arial" w:cs="Arial"/>
                      <w:b/>
                      <w:bCs/>
                      <w:sz w:val="21"/>
                      <w:szCs w:val="21"/>
                    </w:rPr>
                    <w:br/>
                  </w:r>
                </w:p>
                <w:p w:rsidR="00000000" w:rsidRDefault="001E67E1">
                  <w:pPr>
                    <w:rPr>
                      <w:rFonts w:ascii="Arial" w:eastAsia="Times New Roman" w:hAnsi="Arial" w:cs="Arial"/>
                      <w:sz w:val="21"/>
                      <w:szCs w:val="21"/>
                    </w:rPr>
                  </w:pPr>
                  <w:r>
                    <w:rPr>
                      <w:rFonts w:ascii="Arial" w:eastAsia="Times New Roman" w:hAnsi="Arial" w:cs="Arial"/>
                      <w:b/>
                      <w:bCs/>
                      <w:sz w:val="21"/>
                      <w:szCs w:val="21"/>
                    </w:rPr>
                    <w:br/>
                    <w:t>CLÁ</w:t>
                  </w:r>
                  <w:r>
                    <w:rPr>
                      <w:rFonts w:ascii="Arial" w:eastAsia="Times New Roman" w:hAnsi="Arial" w:cs="Arial"/>
                      <w:b/>
                      <w:bCs/>
                      <w:sz w:val="21"/>
                      <w:szCs w:val="21"/>
                    </w:rPr>
                    <w:t xml:space="preserve">USULA DÉCIMA QUINTA - ADICIONAL POR TEMPO DE SERVIÇO </w:t>
                  </w:r>
                  <w:r>
                    <w:rPr>
                      <w:rFonts w:ascii="Arial" w:eastAsia="Times New Roman" w:hAnsi="Arial" w:cs="Arial"/>
                      <w:b/>
                      <w:bCs/>
                      <w:sz w:val="21"/>
                      <w:szCs w:val="21"/>
                    </w:rPr>
                    <w:br/>
                  </w:r>
                  <w:r>
                    <w:rPr>
                      <w:rFonts w:ascii="Arial" w:eastAsia="Times New Roman" w:hAnsi="Arial" w:cs="Arial"/>
                      <w:sz w:val="21"/>
                      <w:szCs w:val="21"/>
                    </w:rPr>
                    <w:br/>
                  </w:r>
                </w:p>
                <w:p w:rsidR="00000000" w:rsidRDefault="001E67E1">
                  <w:pPr>
                    <w:pStyle w:val="NormalWeb"/>
                    <w:rPr>
                      <w:rFonts w:ascii="Arial" w:hAnsi="Arial" w:cs="Arial"/>
                      <w:sz w:val="21"/>
                      <w:szCs w:val="21"/>
                    </w:rPr>
                  </w:pPr>
                  <w:r>
                    <w:rPr>
                      <w:rFonts w:ascii="Arial" w:hAnsi="Arial" w:cs="Arial"/>
                      <w:sz w:val="21"/>
                      <w:szCs w:val="21"/>
                    </w:rPr>
                    <w:t>Para cada ano de trabalho completado na mesma entidade, o empregado contará com o adicional por tempo de serviço no importe de 1% (um por cento), cumulativamente sobre o salário nominal.      </w:t>
                  </w:r>
                </w:p>
                <w:p w:rsidR="00000000" w:rsidRDefault="001E67E1">
                  <w:pPr>
                    <w:rPr>
                      <w:rFonts w:ascii="Arial" w:eastAsia="Times New Roman" w:hAnsi="Arial" w:cs="Arial"/>
                      <w:sz w:val="21"/>
                      <w:szCs w:val="21"/>
                    </w:rPr>
                  </w:pPr>
                </w:p>
                <w:p w:rsidR="00000000" w:rsidRDefault="001E67E1">
                  <w:pPr>
                    <w:jc w:val="center"/>
                    <w:rPr>
                      <w:rFonts w:ascii="Arial" w:eastAsia="Times New Roman" w:hAnsi="Arial" w:cs="Arial"/>
                      <w:sz w:val="21"/>
                      <w:szCs w:val="21"/>
                    </w:rPr>
                  </w:pPr>
                  <w:r>
                    <w:rPr>
                      <w:rFonts w:ascii="Arial" w:eastAsia="Times New Roman" w:hAnsi="Arial" w:cs="Arial"/>
                      <w:b/>
                      <w:bCs/>
                      <w:sz w:val="21"/>
                      <w:szCs w:val="21"/>
                    </w:rPr>
                    <w:t>Adici</w:t>
                  </w:r>
                  <w:r>
                    <w:rPr>
                      <w:rFonts w:ascii="Arial" w:eastAsia="Times New Roman" w:hAnsi="Arial" w:cs="Arial"/>
                      <w:b/>
                      <w:bCs/>
                      <w:sz w:val="21"/>
                      <w:szCs w:val="21"/>
                    </w:rPr>
                    <w:t xml:space="preserve">onal Noturno </w:t>
                  </w:r>
                  <w:r>
                    <w:rPr>
                      <w:rFonts w:ascii="Arial" w:eastAsia="Times New Roman" w:hAnsi="Arial" w:cs="Arial"/>
                      <w:b/>
                      <w:bCs/>
                      <w:sz w:val="21"/>
                      <w:szCs w:val="21"/>
                    </w:rPr>
                    <w:br/>
                  </w:r>
                </w:p>
                <w:p w:rsidR="00000000" w:rsidRDefault="001E67E1">
                  <w:pPr>
                    <w:rPr>
                      <w:rFonts w:ascii="Arial" w:eastAsia="Times New Roman" w:hAnsi="Arial" w:cs="Arial"/>
                      <w:sz w:val="21"/>
                      <w:szCs w:val="21"/>
                    </w:rPr>
                  </w:pPr>
                  <w:r>
                    <w:rPr>
                      <w:rFonts w:ascii="Arial" w:eastAsia="Times New Roman" w:hAnsi="Arial" w:cs="Arial"/>
                      <w:b/>
                      <w:bCs/>
                      <w:sz w:val="21"/>
                      <w:szCs w:val="21"/>
                    </w:rPr>
                    <w:br/>
                    <w:t xml:space="preserve">CLÁUSULA DÉCIMA SEXTA - ADICIONAL NOTURNO </w:t>
                  </w:r>
                  <w:r>
                    <w:rPr>
                      <w:rFonts w:ascii="Arial" w:eastAsia="Times New Roman" w:hAnsi="Arial" w:cs="Arial"/>
                      <w:b/>
                      <w:bCs/>
                      <w:sz w:val="21"/>
                      <w:szCs w:val="21"/>
                    </w:rPr>
                    <w:br/>
                  </w:r>
                  <w:r>
                    <w:rPr>
                      <w:rFonts w:ascii="Arial" w:eastAsia="Times New Roman" w:hAnsi="Arial" w:cs="Arial"/>
                      <w:sz w:val="21"/>
                      <w:szCs w:val="21"/>
                    </w:rPr>
                    <w:br/>
                  </w:r>
                </w:p>
                <w:p w:rsidR="00000000" w:rsidRDefault="001E67E1">
                  <w:pPr>
                    <w:pStyle w:val="NormalWeb"/>
                    <w:rPr>
                      <w:rFonts w:ascii="Arial" w:hAnsi="Arial" w:cs="Arial"/>
                      <w:sz w:val="21"/>
                      <w:szCs w:val="21"/>
                    </w:rPr>
                  </w:pPr>
                  <w:r>
                    <w:rPr>
                      <w:rFonts w:ascii="Arial" w:hAnsi="Arial" w:cs="Arial"/>
                      <w:sz w:val="21"/>
                      <w:szCs w:val="21"/>
                    </w:rPr>
                    <w:t>Pagamento de 30% (trinta por cento) de adicional para trabalho prestado entre 22:00 e 5:00 horas</w:t>
                  </w:r>
                </w:p>
                <w:p w:rsidR="00000000" w:rsidRDefault="001E67E1">
                  <w:pPr>
                    <w:rPr>
                      <w:rFonts w:ascii="Arial" w:eastAsia="Times New Roman" w:hAnsi="Arial" w:cs="Arial"/>
                      <w:sz w:val="21"/>
                      <w:szCs w:val="21"/>
                    </w:rPr>
                  </w:pPr>
                </w:p>
                <w:p w:rsidR="00000000" w:rsidRDefault="001E67E1">
                  <w:pPr>
                    <w:jc w:val="center"/>
                    <w:rPr>
                      <w:rFonts w:ascii="Arial" w:eastAsia="Times New Roman" w:hAnsi="Arial" w:cs="Arial"/>
                      <w:sz w:val="21"/>
                      <w:szCs w:val="21"/>
                    </w:rPr>
                  </w:pPr>
                  <w:r>
                    <w:rPr>
                      <w:rFonts w:ascii="Arial" w:eastAsia="Times New Roman" w:hAnsi="Arial" w:cs="Arial"/>
                      <w:b/>
                      <w:bCs/>
                      <w:sz w:val="21"/>
                      <w:szCs w:val="21"/>
                    </w:rPr>
                    <w:t xml:space="preserve">Auxílio Alimentação </w:t>
                  </w:r>
                  <w:r>
                    <w:rPr>
                      <w:rFonts w:ascii="Arial" w:eastAsia="Times New Roman" w:hAnsi="Arial" w:cs="Arial"/>
                      <w:b/>
                      <w:bCs/>
                      <w:sz w:val="21"/>
                      <w:szCs w:val="21"/>
                    </w:rPr>
                    <w:br/>
                  </w:r>
                </w:p>
                <w:p w:rsidR="00000000" w:rsidRDefault="001E67E1">
                  <w:pPr>
                    <w:rPr>
                      <w:rFonts w:ascii="Arial" w:eastAsia="Times New Roman" w:hAnsi="Arial" w:cs="Arial"/>
                      <w:sz w:val="21"/>
                      <w:szCs w:val="21"/>
                    </w:rPr>
                  </w:pPr>
                  <w:r>
                    <w:rPr>
                      <w:rFonts w:ascii="Arial" w:eastAsia="Times New Roman" w:hAnsi="Arial" w:cs="Arial"/>
                      <w:b/>
                      <w:bCs/>
                      <w:sz w:val="21"/>
                      <w:szCs w:val="21"/>
                    </w:rPr>
                    <w:br/>
                    <w:t xml:space="preserve">CLÁUSULA DÉCIMA SÉTIMA - AUXILIO ALIMENTAÇÃO </w:t>
                  </w:r>
                  <w:r>
                    <w:rPr>
                      <w:rFonts w:ascii="Arial" w:eastAsia="Times New Roman" w:hAnsi="Arial" w:cs="Arial"/>
                      <w:b/>
                      <w:bCs/>
                      <w:sz w:val="21"/>
                      <w:szCs w:val="21"/>
                    </w:rPr>
                    <w:br/>
                  </w:r>
                  <w:r>
                    <w:rPr>
                      <w:rFonts w:ascii="Arial" w:eastAsia="Times New Roman" w:hAnsi="Arial" w:cs="Arial"/>
                      <w:sz w:val="21"/>
                      <w:szCs w:val="21"/>
                    </w:rPr>
                    <w:br/>
                  </w:r>
                </w:p>
                <w:p w:rsidR="00000000" w:rsidRDefault="001E67E1">
                  <w:pPr>
                    <w:pStyle w:val="NormalWeb"/>
                    <w:rPr>
                      <w:rFonts w:ascii="Arial" w:hAnsi="Arial" w:cs="Arial"/>
                      <w:sz w:val="21"/>
                      <w:szCs w:val="21"/>
                    </w:rPr>
                  </w:pPr>
                  <w:r>
                    <w:rPr>
                      <w:rFonts w:ascii="Arial" w:hAnsi="Arial" w:cs="Arial"/>
                      <w:sz w:val="21"/>
                      <w:szCs w:val="21"/>
                    </w:rPr>
                    <w:t>A entidade empregadora fo</w:t>
                  </w:r>
                  <w:r>
                    <w:rPr>
                      <w:rFonts w:ascii="Arial" w:hAnsi="Arial" w:cs="Arial"/>
                      <w:sz w:val="21"/>
                      <w:szCs w:val="21"/>
                    </w:rPr>
                    <w:t>rnecerá TICKET refeição no valor unitário de R$ 29,21 (Vinte e nove reais e vinte e um centavos) por dia trabalhado. Esclarecem as partes que referida verba tem natureza indenizatória, não se integrando ou incorporando ao salário do empregado. </w:t>
                  </w:r>
                </w:p>
                <w:p w:rsidR="00000000" w:rsidRDefault="001E67E1">
                  <w:pPr>
                    <w:divId w:val="1967467680"/>
                    <w:rPr>
                      <w:rFonts w:ascii="Arial" w:eastAsia="Times New Roman" w:hAnsi="Arial" w:cs="Arial"/>
                      <w:sz w:val="21"/>
                      <w:szCs w:val="21"/>
                    </w:rPr>
                  </w:pPr>
                  <w:r>
                    <w:rPr>
                      <w:rFonts w:ascii="Arial" w:eastAsia="Times New Roman" w:hAnsi="Arial" w:cs="Arial"/>
                      <w:sz w:val="21"/>
                      <w:szCs w:val="21"/>
                    </w:rPr>
                    <w:t> </w:t>
                  </w:r>
                </w:p>
                <w:p w:rsidR="00000000" w:rsidRDefault="001E67E1">
                  <w:pPr>
                    <w:rPr>
                      <w:rFonts w:ascii="Arial" w:eastAsia="Times New Roman" w:hAnsi="Arial" w:cs="Arial"/>
                      <w:sz w:val="21"/>
                      <w:szCs w:val="21"/>
                    </w:rPr>
                  </w:pPr>
                </w:p>
                <w:p w:rsidR="00000000" w:rsidRDefault="001E67E1">
                  <w:pPr>
                    <w:jc w:val="center"/>
                    <w:rPr>
                      <w:rFonts w:ascii="Arial" w:eastAsia="Times New Roman" w:hAnsi="Arial" w:cs="Arial"/>
                      <w:sz w:val="21"/>
                      <w:szCs w:val="21"/>
                    </w:rPr>
                  </w:pPr>
                  <w:r>
                    <w:rPr>
                      <w:rFonts w:ascii="Arial" w:eastAsia="Times New Roman" w:hAnsi="Arial" w:cs="Arial"/>
                      <w:b/>
                      <w:bCs/>
                      <w:sz w:val="21"/>
                      <w:szCs w:val="21"/>
                    </w:rPr>
                    <w:t>Auxílio</w:t>
                  </w:r>
                  <w:r>
                    <w:rPr>
                      <w:rFonts w:ascii="Arial" w:eastAsia="Times New Roman" w:hAnsi="Arial" w:cs="Arial"/>
                      <w:b/>
                      <w:bCs/>
                      <w:sz w:val="21"/>
                      <w:szCs w:val="21"/>
                    </w:rPr>
                    <w:t xml:space="preserve"> Morte/Funeral </w:t>
                  </w:r>
                  <w:r>
                    <w:rPr>
                      <w:rFonts w:ascii="Arial" w:eastAsia="Times New Roman" w:hAnsi="Arial" w:cs="Arial"/>
                      <w:b/>
                      <w:bCs/>
                      <w:sz w:val="21"/>
                      <w:szCs w:val="21"/>
                    </w:rPr>
                    <w:br/>
                  </w:r>
                </w:p>
                <w:p w:rsidR="00000000" w:rsidRDefault="001E67E1">
                  <w:pPr>
                    <w:rPr>
                      <w:rFonts w:ascii="Arial" w:eastAsia="Times New Roman" w:hAnsi="Arial" w:cs="Arial"/>
                      <w:sz w:val="21"/>
                      <w:szCs w:val="21"/>
                    </w:rPr>
                  </w:pPr>
                  <w:r>
                    <w:rPr>
                      <w:rFonts w:ascii="Arial" w:eastAsia="Times New Roman" w:hAnsi="Arial" w:cs="Arial"/>
                      <w:b/>
                      <w:bCs/>
                      <w:sz w:val="21"/>
                      <w:szCs w:val="21"/>
                    </w:rPr>
                    <w:br/>
                    <w:t xml:space="preserve">CLÁUSULA DÉCIMA OITAVA - AUXILIO FUNERAL </w:t>
                  </w:r>
                  <w:r>
                    <w:rPr>
                      <w:rFonts w:ascii="Arial" w:eastAsia="Times New Roman" w:hAnsi="Arial" w:cs="Arial"/>
                      <w:b/>
                      <w:bCs/>
                      <w:sz w:val="21"/>
                      <w:szCs w:val="21"/>
                    </w:rPr>
                    <w:br/>
                  </w:r>
                  <w:r>
                    <w:rPr>
                      <w:rFonts w:ascii="Arial" w:eastAsia="Times New Roman" w:hAnsi="Arial" w:cs="Arial"/>
                      <w:sz w:val="21"/>
                      <w:szCs w:val="21"/>
                    </w:rPr>
                    <w:br/>
                  </w:r>
                </w:p>
                <w:p w:rsidR="00000000" w:rsidRDefault="001E67E1">
                  <w:pPr>
                    <w:pStyle w:val="NormalWeb"/>
                    <w:rPr>
                      <w:rFonts w:ascii="Arial" w:hAnsi="Arial" w:cs="Arial"/>
                      <w:sz w:val="21"/>
                      <w:szCs w:val="21"/>
                    </w:rPr>
                  </w:pPr>
                  <w:r>
                    <w:rPr>
                      <w:rFonts w:ascii="Arial" w:hAnsi="Arial" w:cs="Arial"/>
                      <w:sz w:val="21"/>
                      <w:szCs w:val="21"/>
                    </w:rPr>
                    <w:t>Concessão de auxílio funeral, no caso de morte do empregado, no importe de 01 (um) salários normativos por morte natural e de 02(dois) salário normativo por acidente de trabalho, a título de aux</w:t>
                  </w:r>
                  <w:r>
                    <w:rPr>
                      <w:rFonts w:ascii="Arial" w:hAnsi="Arial" w:cs="Arial"/>
                      <w:sz w:val="21"/>
                      <w:szCs w:val="21"/>
                    </w:rPr>
                    <w:t>ílio funeral.</w:t>
                  </w:r>
                </w:p>
                <w:p w:rsidR="00000000" w:rsidRDefault="001E67E1">
                  <w:pPr>
                    <w:rPr>
                      <w:rFonts w:ascii="Arial" w:eastAsia="Times New Roman" w:hAnsi="Arial" w:cs="Arial"/>
                      <w:sz w:val="21"/>
                      <w:szCs w:val="21"/>
                    </w:rPr>
                  </w:pPr>
                </w:p>
                <w:p w:rsidR="00000000" w:rsidRDefault="001E67E1">
                  <w:pPr>
                    <w:jc w:val="center"/>
                    <w:rPr>
                      <w:rFonts w:ascii="Arial" w:eastAsia="Times New Roman" w:hAnsi="Arial" w:cs="Arial"/>
                      <w:sz w:val="21"/>
                      <w:szCs w:val="21"/>
                    </w:rPr>
                  </w:pPr>
                  <w:r>
                    <w:rPr>
                      <w:rFonts w:ascii="Arial" w:eastAsia="Times New Roman" w:hAnsi="Arial" w:cs="Arial"/>
                      <w:b/>
                      <w:bCs/>
                      <w:sz w:val="21"/>
                      <w:szCs w:val="21"/>
                    </w:rPr>
                    <w:lastRenderedPageBreak/>
                    <w:t xml:space="preserve">Auxílio Creche </w:t>
                  </w:r>
                  <w:r>
                    <w:rPr>
                      <w:rFonts w:ascii="Arial" w:eastAsia="Times New Roman" w:hAnsi="Arial" w:cs="Arial"/>
                      <w:b/>
                      <w:bCs/>
                      <w:sz w:val="21"/>
                      <w:szCs w:val="21"/>
                    </w:rPr>
                    <w:br/>
                  </w:r>
                </w:p>
                <w:p w:rsidR="00000000" w:rsidRDefault="001E67E1">
                  <w:pPr>
                    <w:rPr>
                      <w:rFonts w:ascii="Arial" w:eastAsia="Times New Roman" w:hAnsi="Arial" w:cs="Arial"/>
                      <w:sz w:val="21"/>
                      <w:szCs w:val="21"/>
                    </w:rPr>
                  </w:pPr>
                  <w:r>
                    <w:rPr>
                      <w:rFonts w:ascii="Arial" w:eastAsia="Times New Roman" w:hAnsi="Arial" w:cs="Arial"/>
                      <w:b/>
                      <w:bCs/>
                      <w:sz w:val="21"/>
                      <w:szCs w:val="21"/>
                    </w:rPr>
                    <w:br/>
                    <w:t xml:space="preserve">CLÁUSULA DÉCIMA NONA - AUXÍLIO CRECHE </w:t>
                  </w:r>
                  <w:r>
                    <w:rPr>
                      <w:rFonts w:ascii="Arial" w:eastAsia="Times New Roman" w:hAnsi="Arial" w:cs="Arial"/>
                      <w:b/>
                      <w:bCs/>
                      <w:sz w:val="21"/>
                      <w:szCs w:val="21"/>
                    </w:rPr>
                    <w:br/>
                  </w:r>
                  <w:r>
                    <w:rPr>
                      <w:rFonts w:ascii="Arial" w:eastAsia="Times New Roman" w:hAnsi="Arial" w:cs="Arial"/>
                      <w:sz w:val="21"/>
                      <w:szCs w:val="21"/>
                    </w:rPr>
                    <w:br/>
                  </w:r>
                </w:p>
                <w:p w:rsidR="00000000" w:rsidRDefault="001E67E1">
                  <w:pPr>
                    <w:pStyle w:val="NormalWeb"/>
                    <w:rPr>
                      <w:rFonts w:ascii="Arial" w:hAnsi="Arial" w:cs="Arial"/>
                      <w:sz w:val="21"/>
                      <w:szCs w:val="21"/>
                    </w:rPr>
                  </w:pPr>
                  <w:r>
                    <w:rPr>
                      <w:rFonts w:ascii="Arial" w:hAnsi="Arial" w:cs="Arial"/>
                      <w:sz w:val="21"/>
                      <w:szCs w:val="21"/>
                    </w:rPr>
                    <w:t>As entidades que não possuem creches próprias pagarão aos seus empregados, um auxílio creche equivalente a 10% (dez por cento) do salário normativo, por mês, por filho e a partir de</w:t>
                  </w:r>
                  <w:r>
                    <w:rPr>
                      <w:rFonts w:ascii="Arial" w:hAnsi="Arial" w:cs="Arial"/>
                      <w:sz w:val="21"/>
                      <w:szCs w:val="21"/>
                    </w:rPr>
                    <w:t xml:space="preserve"> 04 (quatro) meses de vida até completar  dois anos e quatro meses de idade.</w:t>
                  </w:r>
                </w:p>
                <w:p w:rsidR="00000000" w:rsidRDefault="001E67E1">
                  <w:pPr>
                    <w:pStyle w:val="NormalWeb"/>
                    <w:rPr>
                      <w:rFonts w:ascii="Arial" w:hAnsi="Arial" w:cs="Arial"/>
                      <w:sz w:val="21"/>
                      <w:szCs w:val="21"/>
                    </w:rPr>
                  </w:pPr>
                  <w:r>
                    <w:rPr>
                      <w:rFonts w:ascii="Arial" w:hAnsi="Arial" w:cs="Arial"/>
                      <w:sz w:val="21"/>
                      <w:szCs w:val="21"/>
                    </w:rPr>
                    <w:t>O funcionário deve requere expressamente tal benefício, sendo que, para fazer jus o filho(a) deve estar matriculado em escola particular, ficando ainda obrigado a apresentar compr</w:t>
                  </w:r>
                  <w:r>
                    <w:rPr>
                      <w:rFonts w:ascii="Arial" w:hAnsi="Arial" w:cs="Arial"/>
                      <w:sz w:val="21"/>
                      <w:szCs w:val="21"/>
                    </w:rPr>
                    <w:t>ovante de matricula e apresentar mensalmente comprovante de pagamento.</w:t>
                  </w:r>
                </w:p>
                <w:p w:rsidR="00000000" w:rsidRDefault="001E67E1">
                  <w:pPr>
                    <w:rPr>
                      <w:rFonts w:ascii="Arial" w:eastAsia="Times New Roman" w:hAnsi="Arial" w:cs="Arial"/>
                      <w:sz w:val="21"/>
                      <w:szCs w:val="21"/>
                    </w:rPr>
                  </w:pPr>
                </w:p>
                <w:p w:rsidR="00000000" w:rsidRDefault="001E67E1">
                  <w:pPr>
                    <w:jc w:val="center"/>
                    <w:rPr>
                      <w:rFonts w:ascii="Arial" w:eastAsia="Times New Roman" w:hAnsi="Arial" w:cs="Arial"/>
                      <w:sz w:val="21"/>
                      <w:szCs w:val="21"/>
                    </w:rPr>
                  </w:pPr>
                  <w:r>
                    <w:rPr>
                      <w:rFonts w:ascii="Arial" w:eastAsia="Times New Roman" w:hAnsi="Arial" w:cs="Arial"/>
                      <w:b/>
                      <w:bCs/>
                      <w:sz w:val="21"/>
                      <w:szCs w:val="21"/>
                    </w:rPr>
                    <w:t xml:space="preserve">Seguro de Vida </w:t>
                  </w:r>
                  <w:r>
                    <w:rPr>
                      <w:rFonts w:ascii="Arial" w:eastAsia="Times New Roman" w:hAnsi="Arial" w:cs="Arial"/>
                      <w:b/>
                      <w:bCs/>
                      <w:sz w:val="21"/>
                      <w:szCs w:val="21"/>
                    </w:rPr>
                    <w:br/>
                  </w:r>
                </w:p>
                <w:p w:rsidR="00000000" w:rsidRDefault="001E67E1">
                  <w:pPr>
                    <w:rPr>
                      <w:rFonts w:ascii="Arial" w:eastAsia="Times New Roman" w:hAnsi="Arial" w:cs="Arial"/>
                      <w:sz w:val="21"/>
                      <w:szCs w:val="21"/>
                    </w:rPr>
                  </w:pPr>
                  <w:r>
                    <w:rPr>
                      <w:rFonts w:ascii="Arial" w:eastAsia="Times New Roman" w:hAnsi="Arial" w:cs="Arial"/>
                      <w:b/>
                      <w:bCs/>
                      <w:sz w:val="21"/>
                      <w:szCs w:val="21"/>
                    </w:rPr>
                    <w:br/>
                    <w:t xml:space="preserve">CLÁUSULA VIGÉSIMA - SEGURO DE VIDA </w:t>
                  </w:r>
                  <w:r>
                    <w:rPr>
                      <w:rFonts w:ascii="Arial" w:eastAsia="Times New Roman" w:hAnsi="Arial" w:cs="Arial"/>
                      <w:b/>
                      <w:bCs/>
                      <w:sz w:val="21"/>
                      <w:szCs w:val="21"/>
                    </w:rPr>
                    <w:br/>
                  </w:r>
                  <w:r>
                    <w:rPr>
                      <w:rFonts w:ascii="Arial" w:eastAsia="Times New Roman" w:hAnsi="Arial" w:cs="Arial"/>
                      <w:sz w:val="21"/>
                      <w:szCs w:val="21"/>
                    </w:rPr>
                    <w:br/>
                  </w:r>
                </w:p>
                <w:p w:rsidR="00000000" w:rsidRDefault="001E67E1">
                  <w:pPr>
                    <w:pStyle w:val="NormalWeb"/>
                    <w:rPr>
                      <w:rFonts w:ascii="Arial" w:hAnsi="Arial" w:cs="Arial"/>
                      <w:sz w:val="21"/>
                      <w:szCs w:val="21"/>
                    </w:rPr>
                  </w:pPr>
                  <w:r>
                    <w:rPr>
                      <w:rFonts w:ascii="Arial" w:hAnsi="Arial" w:cs="Arial"/>
                      <w:sz w:val="21"/>
                      <w:szCs w:val="21"/>
                    </w:rPr>
                    <w:t>Fica estabelecido que as entidades empregadoras farão, seguro de vida gratuito aos seus funcionários, inclusive, por morte, inv</w:t>
                  </w:r>
                  <w:r>
                    <w:rPr>
                      <w:rFonts w:ascii="Arial" w:hAnsi="Arial" w:cs="Arial"/>
                      <w:sz w:val="21"/>
                      <w:szCs w:val="21"/>
                    </w:rPr>
                    <w:t>alidez e acidentes pessoais e de trabalho.</w:t>
                  </w:r>
                </w:p>
                <w:p w:rsidR="00000000" w:rsidRDefault="001E67E1">
                  <w:pPr>
                    <w:rPr>
                      <w:rFonts w:ascii="Arial" w:eastAsia="Times New Roman" w:hAnsi="Arial" w:cs="Arial"/>
                      <w:sz w:val="21"/>
                      <w:szCs w:val="21"/>
                    </w:rPr>
                  </w:pPr>
                </w:p>
                <w:p w:rsidR="00000000" w:rsidRDefault="001E67E1">
                  <w:pPr>
                    <w:jc w:val="center"/>
                    <w:rPr>
                      <w:rFonts w:ascii="Arial" w:eastAsia="Times New Roman" w:hAnsi="Arial" w:cs="Arial"/>
                      <w:sz w:val="21"/>
                      <w:szCs w:val="21"/>
                    </w:rPr>
                  </w:pPr>
                  <w:r>
                    <w:rPr>
                      <w:rFonts w:ascii="Arial" w:eastAsia="Times New Roman" w:hAnsi="Arial" w:cs="Arial"/>
                      <w:b/>
                      <w:bCs/>
                      <w:sz w:val="21"/>
                      <w:szCs w:val="21"/>
                    </w:rPr>
                    <w:t xml:space="preserve">Outros Auxílios </w:t>
                  </w:r>
                  <w:r>
                    <w:rPr>
                      <w:rFonts w:ascii="Arial" w:eastAsia="Times New Roman" w:hAnsi="Arial" w:cs="Arial"/>
                      <w:b/>
                      <w:bCs/>
                      <w:sz w:val="21"/>
                      <w:szCs w:val="21"/>
                    </w:rPr>
                    <w:br/>
                  </w:r>
                </w:p>
                <w:p w:rsidR="00000000" w:rsidRDefault="001E67E1">
                  <w:pPr>
                    <w:rPr>
                      <w:rFonts w:ascii="Arial" w:eastAsia="Times New Roman" w:hAnsi="Arial" w:cs="Arial"/>
                      <w:sz w:val="21"/>
                      <w:szCs w:val="21"/>
                    </w:rPr>
                  </w:pPr>
                  <w:r>
                    <w:rPr>
                      <w:rFonts w:ascii="Arial" w:eastAsia="Times New Roman" w:hAnsi="Arial" w:cs="Arial"/>
                      <w:b/>
                      <w:bCs/>
                      <w:sz w:val="21"/>
                      <w:szCs w:val="21"/>
                    </w:rPr>
                    <w:br/>
                    <w:t xml:space="preserve">CLÁUSULA VIGÉSIMA PRIMEIRA - AUXÍLIO PREVIDENCIÁRIO </w:t>
                  </w:r>
                  <w:r>
                    <w:rPr>
                      <w:rFonts w:ascii="Arial" w:eastAsia="Times New Roman" w:hAnsi="Arial" w:cs="Arial"/>
                      <w:b/>
                      <w:bCs/>
                      <w:sz w:val="21"/>
                      <w:szCs w:val="21"/>
                    </w:rPr>
                    <w:br/>
                  </w:r>
                  <w:r>
                    <w:rPr>
                      <w:rFonts w:ascii="Arial" w:eastAsia="Times New Roman" w:hAnsi="Arial" w:cs="Arial"/>
                      <w:sz w:val="21"/>
                      <w:szCs w:val="21"/>
                    </w:rPr>
                    <w:br/>
                  </w:r>
                </w:p>
                <w:p w:rsidR="00000000" w:rsidRDefault="001E67E1">
                  <w:pPr>
                    <w:pStyle w:val="NormalWeb"/>
                    <w:rPr>
                      <w:rFonts w:ascii="Arial" w:hAnsi="Arial" w:cs="Arial"/>
                      <w:sz w:val="21"/>
                      <w:szCs w:val="21"/>
                    </w:rPr>
                  </w:pPr>
                  <w:r>
                    <w:rPr>
                      <w:rFonts w:ascii="Arial" w:hAnsi="Arial" w:cs="Arial"/>
                      <w:sz w:val="21"/>
                      <w:szCs w:val="21"/>
                    </w:rPr>
                    <w:t>Somente o pagamento de cesta básica durante os 06 (seis) primeiros meses de afastamento</w:t>
                  </w:r>
                </w:p>
                <w:p w:rsidR="00000000" w:rsidRDefault="001E67E1">
                  <w:pPr>
                    <w:rPr>
                      <w:rFonts w:ascii="Arial" w:eastAsia="Times New Roman" w:hAnsi="Arial" w:cs="Arial"/>
                      <w:sz w:val="21"/>
                      <w:szCs w:val="21"/>
                    </w:rPr>
                  </w:pPr>
                  <w:r>
                    <w:rPr>
                      <w:rFonts w:ascii="Arial" w:eastAsia="Times New Roman" w:hAnsi="Arial" w:cs="Arial"/>
                      <w:sz w:val="21"/>
                      <w:szCs w:val="21"/>
                    </w:rPr>
                    <w:br/>
                  </w:r>
                  <w:r>
                    <w:rPr>
                      <w:rFonts w:ascii="Arial" w:eastAsia="Times New Roman" w:hAnsi="Arial" w:cs="Arial"/>
                      <w:b/>
                      <w:bCs/>
                      <w:sz w:val="21"/>
                      <w:szCs w:val="21"/>
                    </w:rPr>
                    <w:br/>
                    <w:t xml:space="preserve">CLÁUSULA VIGÉSIMA SEGUNDA - CESTA BASICA </w:t>
                  </w:r>
                  <w:r>
                    <w:rPr>
                      <w:rFonts w:ascii="Arial" w:eastAsia="Times New Roman" w:hAnsi="Arial" w:cs="Arial"/>
                      <w:b/>
                      <w:bCs/>
                      <w:sz w:val="21"/>
                      <w:szCs w:val="21"/>
                    </w:rPr>
                    <w:br/>
                  </w:r>
                  <w:r>
                    <w:rPr>
                      <w:rFonts w:ascii="Arial" w:eastAsia="Times New Roman" w:hAnsi="Arial" w:cs="Arial"/>
                      <w:sz w:val="21"/>
                      <w:szCs w:val="21"/>
                    </w:rPr>
                    <w:br/>
                  </w:r>
                </w:p>
                <w:p w:rsidR="00000000" w:rsidRDefault="001E67E1">
                  <w:pPr>
                    <w:pStyle w:val="NormalWeb"/>
                    <w:rPr>
                      <w:rFonts w:ascii="Arial" w:hAnsi="Arial" w:cs="Arial"/>
                      <w:sz w:val="21"/>
                      <w:szCs w:val="21"/>
                    </w:rPr>
                  </w:pPr>
                  <w:r>
                    <w:rPr>
                      <w:rFonts w:ascii="Arial" w:hAnsi="Arial" w:cs="Arial"/>
                      <w:sz w:val="21"/>
                      <w:szCs w:val="21"/>
                    </w:rPr>
                    <w:t>As entidades concederão aos seus empregados, cesta básica no valor mensal de R$ 176,81 (cento e setenta e seis reais e oitenta e um centavos). Fica opcional, o fornecimento de vale alimentação de igual valor. Esclarecem as partes que referida verba tem nat</w:t>
                  </w:r>
                  <w:r>
                    <w:rPr>
                      <w:rFonts w:ascii="Arial" w:hAnsi="Arial" w:cs="Arial"/>
                      <w:sz w:val="21"/>
                      <w:szCs w:val="21"/>
                    </w:rPr>
                    <w:t>ureza indenizatória, não se integrando ou incorporando ao salário do empregado.</w:t>
                  </w:r>
                </w:p>
                <w:p w:rsidR="00000000" w:rsidRDefault="001E67E1">
                  <w:pPr>
                    <w:pStyle w:val="NormalWeb"/>
                    <w:rPr>
                      <w:rFonts w:ascii="Arial" w:hAnsi="Arial" w:cs="Arial"/>
                      <w:sz w:val="21"/>
                      <w:szCs w:val="21"/>
                    </w:rPr>
                  </w:pPr>
                  <w:r>
                    <w:rPr>
                      <w:rStyle w:val="Forte"/>
                      <w:rFonts w:ascii="Arial" w:hAnsi="Arial" w:cs="Arial"/>
                      <w:sz w:val="21"/>
                      <w:szCs w:val="21"/>
                    </w:rPr>
                    <w:t> </w:t>
                  </w:r>
                </w:p>
                <w:p w:rsidR="00000000" w:rsidRDefault="001E67E1">
                  <w:pPr>
                    <w:divId w:val="2113667351"/>
                    <w:rPr>
                      <w:rFonts w:ascii="Arial" w:eastAsia="Times New Roman" w:hAnsi="Arial" w:cs="Arial"/>
                      <w:sz w:val="21"/>
                      <w:szCs w:val="21"/>
                    </w:rPr>
                  </w:pPr>
                  <w:r>
                    <w:rPr>
                      <w:rFonts w:ascii="Arial" w:eastAsia="Times New Roman" w:hAnsi="Arial" w:cs="Arial"/>
                      <w:sz w:val="21"/>
                      <w:szCs w:val="21"/>
                    </w:rPr>
                    <w:t> </w:t>
                  </w:r>
                </w:p>
                <w:p w:rsidR="00000000" w:rsidRDefault="001E67E1">
                  <w:pPr>
                    <w:rPr>
                      <w:rFonts w:ascii="Arial" w:eastAsia="Times New Roman" w:hAnsi="Arial" w:cs="Arial"/>
                      <w:sz w:val="21"/>
                      <w:szCs w:val="21"/>
                    </w:rPr>
                  </w:pPr>
                </w:p>
                <w:p w:rsidR="00000000" w:rsidRDefault="001E67E1">
                  <w:pPr>
                    <w:jc w:val="center"/>
                    <w:rPr>
                      <w:rFonts w:ascii="Arial" w:eastAsia="Times New Roman" w:hAnsi="Arial" w:cs="Arial"/>
                      <w:sz w:val="21"/>
                      <w:szCs w:val="21"/>
                    </w:rPr>
                  </w:pPr>
                  <w:r>
                    <w:rPr>
                      <w:rFonts w:ascii="Arial" w:eastAsia="Times New Roman" w:hAnsi="Arial" w:cs="Arial"/>
                      <w:sz w:val="21"/>
                      <w:szCs w:val="21"/>
                    </w:rPr>
                    <w:br/>
                  </w:r>
                  <w:r>
                    <w:rPr>
                      <w:rFonts w:ascii="Arial" w:eastAsia="Times New Roman" w:hAnsi="Arial" w:cs="Arial"/>
                      <w:b/>
                      <w:bCs/>
                      <w:sz w:val="21"/>
                      <w:szCs w:val="21"/>
                    </w:rPr>
                    <w:t>Co</w:t>
                  </w:r>
                  <w:r>
                    <w:rPr>
                      <w:rFonts w:ascii="Arial" w:eastAsia="Times New Roman" w:hAnsi="Arial" w:cs="Arial"/>
                      <w:b/>
                      <w:bCs/>
                      <w:sz w:val="21"/>
                      <w:szCs w:val="21"/>
                    </w:rPr>
                    <w:t xml:space="preserve">ntrato de Trabalho </w:t>
                  </w:r>
                  <w:r>
                    <w:rPr>
                      <w:rFonts w:ascii="Arial" w:eastAsia="Times New Roman" w:hAnsi="Arial" w:cs="Arial"/>
                      <w:b/>
                      <w:bCs/>
                      <w:sz w:val="21"/>
                      <w:szCs w:val="21"/>
                    </w:rPr>
                    <w:t></w:t>
                  </w:r>
                  <w:r>
                    <w:rPr>
                      <w:rFonts w:ascii="Arial" w:eastAsia="Times New Roman" w:hAnsi="Arial" w:cs="Arial"/>
                      <w:b/>
                      <w:bCs/>
                      <w:sz w:val="21"/>
                      <w:szCs w:val="21"/>
                    </w:rPr>
                    <w:t xml:space="preserve"> Admiss</w:t>
                  </w:r>
                  <w:r>
                    <w:rPr>
                      <w:rFonts w:ascii="Arial" w:eastAsia="Times New Roman" w:hAnsi="Arial" w:cs="Arial"/>
                      <w:b/>
                      <w:bCs/>
                      <w:sz w:val="21"/>
                      <w:szCs w:val="21"/>
                    </w:rPr>
                    <w:t>ã</w:t>
                  </w:r>
                  <w:r>
                    <w:rPr>
                      <w:rFonts w:ascii="Arial" w:eastAsia="Times New Roman" w:hAnsi="Arial" w:cs="Arial"/>
                      <w:b/>
                      <w:bCs/>
                      <w:sz w:val="21"/>
                      <w:szCs w:val="21"/>
                    </w:rPr>
                    <w:t>o, Demiss</w:t>
                  </w:r>
                  <w:r>
                    <w:rPr>
                      <w:rFonts w:ascii="Arial" w:eastAsia="Times New Roman" w:hAnsi="Arial" w:cs="Arial"/>
                      <w:b/>
                      <w:bCs/>
                      <w:sz w:val="21"/>
                      <w:szCs w:val="21"/>
                    </w:rPr>
                    <w:t>ã</w:t>
                  </w:r>
                  <w:r>
                    <w:rPr>
                      <w:rFonts w:ascii="Arial" w:eastAsia="Times New Roman" w:hAnsi="Arial" w:cs="Arial"/>
                      <w:b/>
                      <w:bCs/>
                      <w:sz w:val="21"/>
                      <w:szCs w:val="21"/>
                    </w:rPr>
                    <w:t>o, Modalidades</w:t>
                  </w:r>
                  <w:r>
                    <w:rPr>
                      <w:rFonts w:ascii="Arial" w:eastAsia="Times New Roman" w:hAnsi="Arial" w:cs="Arial"/>
                      <w:b/>
                      <w:bCs/>
                      <w:sz w:val="21"/>
                      <w:szCs w:val="21"/>
                    </w:rPr>
                    <w:t xml:space="preserve"> </w:t>
                  </w:r>
                  <w:r>
                    <w:rPr>
                      <w:rFonts w:ascii="Arial" w:eastAsia="Times New Roman" w:hAnsi="Arial" w:cs="Arial"/>
                      <w:b/>
                      <w:bCs/>
                      <w:sz w:val="21"/>
                      <w:szCs w:val="21"/>
                    </w:rPr>
                    <w:br/>
                  </w:r>
                </w:p>
                <w:p w:rsidR="00000000" w:rsidRDefault="001E67E1">
                  <w:pPr>
                    <w:jc w:val="center"/>
                    <w:rPr>
                      <w:rFonts w:ascii="Arial" w:eastAsia="Times New Roman" w:hAnsi="Arial" w:cs="Arial"/>
                      <w:sz w:val="21"/>
                      <w:szCs w:val="21"/>
                    </w:rPr>
                  </w:pPr>
                  <w:r>
                    <w:rPr>
                      <w:rFonts w:ascii="Arial" w:eastAsia="Times New Roman" w:hAnsi="Arial" w:cs="Arial"/>
                      <w:b/>
                      <w:bCs/>
                      <w:sz w:val="21"/>
                      <w:szCs w:val="21"/>
                    </w:rPr>
                    <w:t xml:space="preserve">Aviso Prévio </w:t>
                  </w:r>
                  <w:r>
                    <w:rPr>
                      <w:rFonts w:ascii="Arial" w:eastAsia="Times New Roman" w:hAnsi="Arial" w:cs="Arial"/>
                      <w:b/>
                      <w:bCs/>
                      <w:sz w:val="21"/>
                      <w:szCs w:val="21"/>
                    </w:rPr>
                    <w:br/>
                  </w:r>
                </w:p>
                <w:p w:rsidR="00000000" w:rsidRDefault="001E67E1">
                  <w:pPr>
                    <w:rPr>
                      <w:rFonts w:ascii="Arial" w:eastAsia="Times New Roman" w:hAnsi="Arial" w:cs="Arial"/>
                      <w:sz w:val="21"/>
                      <w:szCs w:val="21"/>
                    </w:rPr>
                  </w:pPr>
                  <w:r>
                    <w:rPr>
                      <w:rFonts w:ascii="Arial" w:eastAsia="Times New Roman" w:hAnsi="Arial" w:cs="Arial"/>
                      <w:b/>
                      <w:bCs/>
                      <w:sz w:val="21"/>
                      <w:szCs w:val="21"/>
                    </w:rPr>
                    <w:lastRenderedPageBreak/>
                    <w:br/>
                    <w:t xml:space="preserve">CLÁUSULA VIGÉSIMA TERCEIRA - AVISO PRÉVIO </w:t>
                  </w:r>
                  <w:r>
                    <w:rPr>
                      <w:rFonts w:ascii="Arial" w:eastAsia="Times New Roman" w:hAnsi="Arial" w:cs="Arial"/>
                      <w:b/>
                      <w:bCs/>
                      <w:sz w:val="21"/>
                      <w:szCs w:val="21"/>
                    </w:rPr>
                    <w:br/>
                  </w:r>
                  <w:r>
                    <w:rPr>
                      <w:rFonts w:ascii="Arial" w:eastAsia="Times New Roman" w:hAnsi="Arial" w:cs="Arial"/>
                      <w:sz w:val="21"/>
                      <w:szCs w:val="21"/>
                    </w:rPr>
                    <w:br/>
                  </w:r>
                </w:p>
                <w:p w:rsidR="00000000" w:rsidRDefault="001E67E1">
                  <w:pPr>
                    <w:pStyle w:val="NormalWeb"/>
                    <w:rPr>
                      <w:rFonts w:ascii="Arial" w:hAnsi="Arial" w:cs="Arial"/>
                      <w:sz w:val="21"/>
                      <w:szCs w:val="21"/>
                    </w:rPr>
                  </w:pPr>
                  <w:r>
                    <w:rPr>
                      <w:rFonts w:ascii="Arial" w:hAnsi="Arial" w:cs="Arial"/>
                      <w:sz w:val="21"/>
                      <w:szCs w:val="21"/>
                    </w:rPr>
                    <w:t>Aos empregados que contarem com mais de 45 (quarent</w:t>
                  </w:r>
                  <w:r>
                    <w:rPr>
                      <w:rFonts w:ascii="Arial" w:hAnsi="Arial" w:cs="Arial"/>
                      <w:sz w:val="21"/>
                      <w:szCs w:val="21"/>
                    </w:rPr>
                    <w:t>a e cinco) anos de idade e contar com mais de 03 (três) anos de serviço na Entidade empregadora será assegurado um aviso prévio de 45 (quarenta e cinco) dias.</w:t>
                  </w:r>
                </w:p>
                <w:p w:rsidR="00000000" w:rsidRDefault="001E67E1">
                  <w:pPr>
                    <w:pStyle w:val="NormalWeb"/>
                    <w:rPr>
                      <w:rFonts w:ascii="Arial" w:hAnsi="Arial" w:cs="Arial"/>
                      <w:sz w:val="21"/>
                      <w:szCs w:val="21"/>
                    </w:rPr>
                  </w:pPr>
                  <w:r>
                    <w:rPr>
                      <w:rFonts w:ascii="Arial" w:hAnsi="Arial" w:cs="Arial"/>
                      <w:sz w:val="21"/>
                      <w:szCs w:val="21"/>
                    </w:rPr>
                    <w:t> </w:t>
                  </w:r>
                </w:p>
                <w:p w:rsidR="00000000" w:rsidRDefault="001E67E1">
                  <w:pPr>
                    <w:rPr>
                      <w:rFonts w:ascii="Arial" w:eastAsia="Times New Roman" w:hAnsi="Arial" w:cs="Arial"/>
                      <w:sz w:val="21"/>
                      <w:szCs w:val="21"/>
                    </w:rPr>
                  </w:pPr>
                </w:p>
                <w:p w:rsidR="00000000" w:rsidRDefault="001E67E1">
                  <w:pPr>
                    <w:jc w:val="center"/>
                    <w:rPr>
                      <w:rFonts w:ascii="Arial" w:eastAsia="Times New Roman" w:hAnsi="Arial" w:cs="Arial"/>
                      <w:sz w:val="21"/>
                      <w:szCs w:val="21"/>
                    </w:rPr>
                  </w:pPr>
                  <w:r>
                    <w:rPr>
                      <w:rFonts w:ascii="Arial" w:eastAsia="Times New Roman" w:hAnsi="Arial" w:cs="Arial"/>
                      <w:sz w:val="21"/>
                      <w:szCs w:val="21"/>
                    </w:rPr>
                    <w:br/>
                  </w:r>
                  <w:r>
                    <w:rPr>
                      <w:rFonts w:ascii="Arial" w:eastAsia="Times New Roman" w:hAnsi="Arial" w:cs="Arial"/>
                      <w:b/>
                      <w:bCs/>
                      <w:sz w:val="21"/>
                      <w:szCs w:val="21"/>
                    </w:rPr>
                    <w:t xml:space="preserve">Relações de Trabalho </w:t>
                  </w:r>
                  <w:r>
                    <w:rPr>
                      <w:rFonts w:ascii="Arial" w:eastAsia="Times New Roman" w:hAnsi="Arial" w:cs="Arial"/>
                      <w:b/>
                      <w:bCs/>
                      <w:sz w:val="21"/>
                      <w:szCs w:val="21"/>
                    </w:rPr>
                    <w:t></w:t>
                  </w:r>
                  <w:r>
                    <w:rPr>
                      <w:rFonts w:ascii="Arial" w:eastAsia="Times New Roman" w:hAnsi="Arial" w:cs="Arial"/>
                      <w:b/>
                      <w:bCs/>
                      <w:sz w:val="21"/>
                      <w:szCs w:val="21"/>
                    </w:rPr>
                    <w:t xml:space="preserve"> Condi</w:t>
                  </w:r>
                  <w:r>
                    <w:rPr>
                      <w:rFonts w:ascii="Arial" w:eastAsia="Times New Roman" w:hAnsi="Arial" w:cs="Arial"/>
                      <w:b/>
                      <w:bCs/>
                      <w:sz w:val="21"/>
                      <w:szCs w:val="21"/>
                    </w:rPr>
                    <w:t>çõ</w:t>
                  </w:r>
                  <w:r>
                    <w:rPr>
                      <w:rFonts w:ascii="Arial" w:eastAsia="Times New Roman" w:hAnsi="Arial" w:cs="Arial"/>
                      <w:b/>
                      <w:bCs/>
                      <w:sz w:val="21"/>
                      <w:szCs w:val="21"/>
                    </w:rPr>
                    <w:t>es de Trabalho, Normas de Pessoal e Estabilidades</w:t>
                  </w:r>
                  <w:r>
                    <w:rPr>
                      <w:rFonts w:ascii="Arial" w:eastAsia="Times New Roman" w:hAnsi="Arial" w:cs="Arial"/>
                      <w:b/>
                      <w:bCs/>
                      <w:sz w:val="21"/>
                      <w:szCs w:val="21"/>
                    </w:rPr>
                    <w:t xml:space="preserve"> </w:t>
                  </w:r>
                  <w:r>
                    <w:rPr>
                      <w:rFonts w:ascii="Arial" w:eastAsia="Times New Roman" w:hAnsi="Arial" w:cs="Arial"/>
                      <w:b/>
                      <w:bCs/>
                      <w:sz w:val="21"/>
                      <w:szCs w:val="21"/>
                    </w:rPr>
                    <w:br/>
                  </w:r>
                </w:p>
                <w:p w:rsidR="00000000" w:rsidRDefault="001E67E1">
                  <w:pPr>
                    <w:jc w:val="center"/>
                    <w:rPr>
                      <w:rFonts w:ascii="Arial" w:eastAsia="Times New Roman" w:hAnsi="Arial" w:cs="Arial"/>
                      <w:sz w:val="21"/>
                      <w:szCs w:val="21"/>
                    </w:rPr>
                  </w:pPr>
                  <w:r>
                    <w:rPr>
                      <w:rFonts w:ascii="Arial" w:eastAsia="Times New Roman" w:hAnsi="Arial" w:cs="Arial"/>
                      <w:b/>
                      <w:bCs/>
                      <w:sz w:val="21"/>
                      <w:szCs w:val="21"/>
                    </w:rPr>
                    <w:t xml:space="preserve">Adaptação </w:t>
                  </w:r>
                  <w:r>
                    <w:rPr>
                      <w:rFonts w:ascii="Arial" w:eastAsia="Times New Roman" w:hAnsi="Arial" w:cs="Arial"/>
                      <w:b/>
                      <w:bCs/>
                      <w:sz w:val="21"/>
                      <w:szCs w:val="21"/>
                    </w:rPr>
                    <w:t xml:space="preserve">de função </w:t>
                  </w:r>
                  <w:r>
                    <w:rPr>
                      <w:rFonts w:ascii="Arial" w:eastAsia="Times New Roman" w:hAnsi="Arial" w:cs="Arial"/>
                      <w:b/>
                      <w:bCs/>
                      <w:sz w:val="21"/>
                      <w:szCs w:val="21"/>
                    </w:rPr>
                    <w:br/>
                  </w:r>
                </w:p>
                <w:p w:rsidR="00000000" w:rsidRDefault="001E67E1">
                  <w:pPr>
                    <w:rPr>
                      <w:rFonts w:ascii="Arial" w:eastAsia="Times New Roman" w:hAnsi="Arial" w:cs="Arial"/>
                      <w:sz w:val="21"/>
                      <w:szCs w:val="21"/>
                    </w:rPr>
                  </w:pPr>
                  <w:r>
                    <w:rPr>
                      <w:rFonts w:ascii="Arial" w:eastAsia="Times New Roman" w:hAnsi="Arial" w:cs="Arial"/>
                      <w:b/>
                      <w:bCs/>
                      <w:sz w:val="21"/>
                      <w:szCs w:val="21"/>
                    </w:rPr>
                    <w:br/>
                    <w:t xml:space="preserve">CLÁUSULA VIGÉSIMA QUARTA - GARANTIA AO EMPREGADO COM SEGUELA DE ADAPTAÇÃO </w:t>
                  </w:r>
                  <w:r>
                    <w:rPr>
                      <w:rFonts w:ascii="Arial" w:eastAsia="Times New Roman" w:hAnsi="Arial" w:cs="Arial"/>
                      <w:b/>
                      <w:bCs/>
                      <w:sz w:val="21"/>
                      <w:szCs w:val="21"/>
                    </w:rPr>
                    <w:br/>
                  </w:r>
                  <w:r>
                    <w:rPr>
                      <w:rFonts w:ascii="Arial" w:eastAsia="Times New Roman" w:hAnsi="Arial" w:cs="Arial"/>
                      <w:sz w:val="21"/>
                      <w:szCs w:val="21"/>
                    </w:rPr>
                    <w:br/>
                  </w:r>
                </w:p>
                <w:p w:rsidR="00000000" w:rsidRDefault="001E67E1">
                  <w:pPr>
                    <w:pStyle w:val="NormalWeb"/>
                    <w:rPr>
                      <w:rFonts w:ascii="Arial" w:hAnsi="Arial" w:cs="Arial"/>
                      <w:sz w:val="21"/>
                      <w:szCs w:val="21"/>
                    </w:rPr>
                  </w:pPr>
                  <w:r>
                    <w:rPr>
                      <w:rFonts w:ascii="Arial" w:hAnsi="Arial" w:cs="Arial"/>
                      <w:sz w:val="21"/>
                      <w:szCs w:val="21"/>
                    </w:rPr>
                    <w:t>Será garantida aos empregados acidentados no trabalho, a permanência na entidade em função compatível com seu estado físico, sem prejuízo na remuneração antes percebi</w:t>
                  </w:r>
                  <w:r>
                    <w:rPr>
                      <w:rFonts w:ascii="Arial" w:hAnsi="Arial" w:cs="Arial"/>
                      <w:sz w:val="21"/>
                      <w:szCs w:val="21"/>
                    </w:rPr>
                    <w:t>da, desde que, após o acidente apresentem cumulativamente redução da capacidade laboral atestado pelo órgão oficial e que tenham se tornado incapaz de exercer a função que anteriormente exerciam. Ficam obrigados, porém, os trabalhadores nessa situação a pa</w:t>
                  </w:r>
                  <w:r>
                    <w:rPr>
                      <w:rFonts w:ascii="Arial" w:hAnsi="Arial" w:cs="Arial"/>
                      <w:sz w:val="21"/>
                      <w:szCs w:val="21"/>
                    </w:rPr>
                    <w:t>rticipar de processo de readaptação e reabilitação profissional. Quando readaptados ou reabilitados, cessam-se as garantias, salvaguardadas as previsões contidas na Lei nº 8.213/91, artigo 118.         </w:t>
                  </w:r>
                </w:p>
                <w:p w:rsidR="00000000" w:rsidRDefault="001E67E1">
                  <w:pPr>
                    <w:pStyle w:val="NormalWeb"/>
                    <w:rPr>
                      <w:rFonts w:ascii="Arial" w:hAnsi="Arial" w:cs="Arial"/>
                      <w:sz w:val="21"/>
                      <w:szCs w:val="21"/>
                    </w:rPr>
                  </w:pPr>
                  <w:r>
                    <w:rPr>
                      <w:rFonts w:ascii="Arial" w:hAnsi="Arial" w:cs="Arial"/>
                      <w:sz w:val="21"/>
                      <w:szCs w:val="21"/>
                    </w:rPr>
                    <w:t> </w:t>
                  </w:r>
                </w:p>
                <w:p w:rsidR="00000000" w:rsidRDefault="001E67E1">
                  <w:pPr>
                    <w:rPr>
                      <w:rFonts w:ascii="Arial" w:eastAsia="Times New Roman" w:hAnsi="Arial" w:cs="Arial"/>
                      <w:sz w:val="21"/>
                      <w:szCs w:val="21"/>
                    </w:rPr>
                  </w:pPr>
                </w:p>
                <w:p w:rsidR="00000000" w:rsidRDefault="001E67E1">
                  <w:pPr>
                    <w:jc w:val="center"/>
                    <w:rPr>
                      <w:rFonts w:ascii="Arial" w:eastAsia="Times New Roman" w:hAnsi="Arial" w:cs="Arial"/>
                      <w:sz w:val="21"/>
                      <w:szCs w:val="21"/>
                    </w:rPr>
                  </w:pPr>
                  <w:r>
                    <w:rPr>
                      <w:rFonts w:ascii="Arial" w:eastAsia="Times New Roman" w:hAnsi="Arial" w:cs="Arial"/>
                      <w:b/>
                      <w:bCs/>
                      <w:sz w:val="21"/>
                      <w:szCs w:val="21"/>
                    </w:rPr>
                    <w:t xml:space="preserve">Estabilidade Mãe </w:t>
                  </w:r>
                  <w:r>
                    <w:rPr>
                      <w:rFonts w:ascii="Arial" w:eastAsia="Times New Roman" w:hAnsi="Arial" w:cs="Arial"/>
                      <w:b/>
                      <w:bCs/>
                      <w:sz w:val="21"/>
                      <w:szCs w:val="21"/>
                    </w:rPr>
                    <w:br/>
                  </w:r>
                </w:p>
                <w:p w:rsidR="00000000" w:rsidRDefault="001E67E1">
                  <w:pPr>
                    <w:rPr>
                      <w:rFonts w:ascii="Arial" w:eastAsia="Times New Roman" w:hAnsi="Arial" w:cs="Arial"/>
                      <w:sz w:val="21"/>
                      <w:szCs w:val="21"/>
                    </w:rPr>
                  </w:pPr>
                  <w:r>
                    <w:rPr>
                      <w:rFonts w:ascii="Arial" w:eastAsia="Times New Roman" w:hAnsi="Arial" w:cs="Arial"/>
                      <w:b/>
                      <w:bCs/>
                      <w:sz w:val="21"/>
                      <w:szCs w:val="21"/>
                    </w:rPr>
                    <w:br/>
                    <w:t>CLÁUSULA VIGÉSIMA QUINTA - GE</w:t>
                  </w:r>
                  <w:r>
                    <w:rPr>
                      <w:rFonts w:ascii="Arial" w:eastAsia="Times New Roman" w:hAnsi="Arial" w:cs="Arial"/>
                      <w:b/>
                      <w:bCs/>
                      <w:sz w:val="21"/>
                      <w:szCs w:val="21"/>
                    </w:rPr>
                    <w:t xml:space="preserve">STANTE </w:t>
                  </w:r>
                  <w:r>
                    <w:rPr>
                      <w:rFonts w:ascii="Arial" w:eastAsia="Times New Roman" w:hAnsi="Arial" w:cs="Arial"/>
                      <w:b/>
                      <w:bCs/>
                      <w:sz w:val="21"/>
                      <w:szCs w:val="21"/>
                    </w:rPr>
                    <w:br/>
                  </w:r>
                  <w:r>
                    <w:rPr>
                      <w:rFonts w:ascii="Arial" w:eastAsia="Times New Roman" w:hAnsi="Arial" w:cs="Arial"/>
                      <w:sz w:val="21"/>
                      <w:szCs w:val="21"/>
                    </w:rPr>
                    <w:br/>
                  </w:r>
                </w:p>
                <w:p w:rsidR="00000000" w:rsidRDefault="001E67E1">
                  <w:pPr>
                    <w:pStyle w:val="NormalWeb"/>
                    <w:rPr>
                      <w:rFonts w:ascii="Arial" w:hAnsi="Arial" w:cs="Arial"/>
                      <w:sz w:val="21"/>
                      <w:szCs w:val="21"/>
                    </w:rPr>
                  </w:pPr>
                  <w:r>
                    <w:rPr>
                      <w:rFonts w:ascii="Arial" w:hAnsi="Arial" w:cs="Arial"/>
                      <w:sz w:val="21"/>
                      <w:szCs w:val="21"/>
                    </w:rPr>
                    <w:t>Estabilidade provisória a empregada gestante, desde o início da gravidez, até 05 (cinco)  meses após o parto.</w:t>
                  </w:r>
                </w:p>
                <w:p w:rsidR="00000000" w:rsidRDefault="001E67E1">
                  <w:pPr>
                    <w:rPr>
                      <w:rFonts w:ascii="Arial" w:eastAsia="Times New Roman" w:hAnsi="Arial" w:cs="Arial"/>
                      <w:sz w:val="21"/>
                      <w:szCs w:val="21"/>
                    </w:rPr>
                  </w:pPr>
                </w:p>
                <w:p w:rsidR="00000000" w:rsidRDefault="001E67E1">
                  <w:pPr>
                    <w:jc w:val="center"/>
                    <w:rPr>
                      <w:rFonts w:ascii="Arial" w:eastAsia="Times New Roman" w:hAnsi="Arial" w:cs="Arial"/>
                      <w:sz w:val="21"/>
                      <w:szCs w:val="21"/>
                    </w:rPr>
                  </w:pPr>
                  <w:r>
                    <w:rPr>
                      <w:rFonts w:ascii="Arial" w:eastAsia="Times New Roman" w:hAnsi="Arial" w:cs="Arial"/>
                      <w:b/>
                      <w:bCs/>
                      <w:sz w:val="21"/>
                      <w:szCs w:val="21"/>
                    </w:rPr>
                    <w:t xml:space="preserve">Estabilidade Serviço Militar </w:t>
                  </w:r>
                  <w:r>
                    <w:rPr>
                      <w:rFonts w:ascii="Arial" w:eastAsia="Times New Roman" w:hAnsi="Arial" w:cs="Arial"/>
                      <w:b/>
                      <w:bCs/>
                      <w:sz w:val="21"/>
                      <w:szCs w:val="21"/>
                    </w:rPr>
                    <w:br/>
                  </w:r>
                </w:p>
                <w:p w:rsidR="00000000" w:rsidRDefault="001E67E1">
                  <w:pPr>
                    <w:rPr>
                      <w:rFonts w:ascii="Arial" w:eastAsia="Times New Roman" w:hAnsi="Arial" w:cs="Arial"/>
                      <w:sz w:val="21"/>
                      <w:szCs w:val="21"/>
                    </w:rPr>
                  </w:pPr>
                  <w:r>
                    <w:rPr>
                      <w:rFonts w:ascii="Arial" w:eastAsia="Times New Roman" w:hAnsi="Arial" w:cs="Arial"/>
                      <w:b/>
                      <w:bCs/>
                      <w:sz w:val="21"/>
                      <w:szCs w:val="21"/>
                    </w:rPr>
                    <w:br/>
                    <w:t xml:space="preserve">CLÁUSULA VIGÉSIMA SEXTA - ESTABILIDADE DO SERVIÇO MILITAR </w:t>
                  </w:r>
                  <w:r>
                    <w:rPr>
                      <w:rFonts w:ascii="Arial" w:eastAsia="Times New Roman" w:hAnsi="Arial" w:cs="Arial"/>
                      <w:b/>
                      <w:bCs/>
                      <w:sz w:val="21"/>
                      <w:szCs w:val="21"/>
                    </w:rPr>
                    <w:br/>
                  </w:r>
                  <w:r>
                    <w:rPr>
                      <w:rFonts w:ascii="Arial" w:eastAsia="Times New Roman" w:hAnsi="Arial" w:cs="Arial"/>
                      <w:sz w:val="21"/>
                      <w:szCs w:val="21"/>
                    </w:rPr>
                    <w:br/>
                  </w:r>
                </w:p>
                <w:p w:rsidR="00000000" w:rsidRDefault="001E67E1">
                  <w:pPr>
                    <w:pStyle w:val="NormalWeb"/>
                    <w:rPr>
                      <w:rFonts w:ascii="Arial" w:hAnsi="Arial" w:cs="Arial"/>
                      <w:sz w:val="21"/>
                      <w:szCs w:val="21"/>
                    </w:rPr>
                  </w:pPr>
                  <w:r>
                    <w:rPr>
                      <w:rFonts w:ascii="Arial" w:hAnsi="Arial" w:cs="Arial"/>
                      <w:sz w:val="21"/>
                      <w:szCs w:val="21"/>
                    </w:rPr>
                    <w:t>Estabilidade provisória ao empregado em p</w:t>
                  </w:r>
                  <w:r>
                    <w:rPr>
                      <w:rFonts w:ascii="Arial" w:hAnsi="Arial" w:cs="Arial"/>
                      <w:sz w:val="21"/>
                      <w:szCs w:val="21"/>
                    </w:rPr>
                    <w:t>restação de serviço militar, desde o alistamento até 30 (trinta) dias após o desligamento.</w:t>
                  </w:r>
                </w:p>
                <w:p w:rsidR="00000000" w:rsidRDefault="001E67E1">
                  <w:pPr>
                    <w:rPr>
                      <w:rFonts w:ascii="Arial" w:eastAsia="Times New Roman" w:hAnsi="Arial" w:cs="Arial"/>
                      <w:sz w:val="21"/>
                      <w:szCs w:val="21"/>
                    </w:rPr>
                  </w:pPr>
                </w:p>
                <w:p w:rsidR="00000000" w:rsidRDefault="001E67E1">
                  <w:pPr>
                    <w:jc w:val="center"/>
                    <w:rPr>
                      <w:rFonts w:ascii="Arial" w:eastAsia="Times New Roman" w:hAnsi="Arial" w:cs="Arial"/>
                      <w:sz w:val="21"/>
                      <w:szCs w:val="21"/>
                    </w:rPr>
                  </w:pPr>
                  <w:r>
                    <w:rPr>
                      <w:rFonts w:ascii="Arial" w:eastAsia="Times New Roman" w:hAnsi="Arial" w:cs="Arial"/>
                      <w:b/>
                      <w:bCs/>
                      <w:sz w:val="21"/>
                      <w:szCs w:val="21"/>
                    </w:rPr>
                    <w:t xml:space="preserve">Estabilidade Acidentados/Portadores Doença Profissional </w:t>
                  </w:r>
                  <w:r>
                    <w:rPr>
                      <w:rFonts w:ascii="Arial" w:eastAsia="Times New Roman" w:hAnsi="Arial" w:cs="Arial"/>
                      <w:b/>
                      <w:bCs/>
                      <w:sz w:val="21"/>
                      <w:szCs w:val="21"/>
                    </w:rPr>
                    <w:br/>
                  </w:r>
                </w:p>
                <w:p w:rsidR="00000000" w:rsidRDefault="001E67E1">
                  <w:pPr>
                    <w:rPr>
                      <w:rFonts w:ascii="Arial" w:eastAsia="Times New Roman" w:hAnsi="Arial" w:cs="Arial"/>
                      <w:sz w:val="21"/>
                      <w:szCs w:val="21"/>
                    </w:rPr>
                  </w:pPr>
                  <w:r>
                    <w:rPr>
                      <w:rFonts w:ascii="Arial" w:eastAsia="Times New Roman" w:hAnsi="Arial" w:cs="Arial"/>
                      <w:b/>
                      <w:bCs/>
                      <w:sz w:val="21"/>
                      <w:szCs w:val="21"/>
                    </w:rPr>
                    <w:lastRenderedPageBreak/>
                    <w:br/>
                    <w:t xml:space="preserve">CLÁUSULA VIGÉSIMA SÉTIMA - ESTABILIDADE AFASTAMENTO POR DOENÇA </w:t>
                  </w:r>
                  <w:r>
                    <w:rPr>
                      <w:rFonts w:ascii="Arial" w:eastAsia="Times New Roman" w:hAnsi="Arial" w:cs="Arial"/>
                      <w:b/>
                      <w:bCs/>
                      <w:sz w:val="21"/>
                      <w:szCs w:val="21"/>
                    </w:rPr>
                    <w:br/>
                  </w:r>
                  <w:r>
                    <w:rPr>
                      <w:rFonts w:ascii="Arial" w:eastAsia="Times New Roman" w:hAnsi="Arial" w:cs="Arial"/>
                      <w:sz w:val="21"/>
                      <w:szCs w:val="21"/>
                    </w:rPr>
                    <w:br/>
                  </w:r>
                </w:p>
                <w:p w:rsidR="00000000" w:rsidRDefault="001E67E1">
                  <w:pPr>
                    <w:pStyle w:val="NormalWeb"/>
                    <w:rPr>
                      <w:rFonts w:ascii="Arial" w:hAnsi="Arial" w:cs="Arial"/>
                      <w:sz w:val="21"/>
                      <w:szCs w:val="21"/>
                    </w:rPr>
                  </w:pPr>
                  <w:r>
                    <w:rPr>
                      <w:rFonts w:ascii="Arial" w:hAnsi="Arial" w:cs="Arial"/>
                      <w:sz w:val="21"/>
                      <w:szCs w:val="21"/>
                    </w:rPr>
                    <w:t>O empregado afastado do trabalho por doença, pelo prazo superior a 90 (noventa) dias, terá estabilidade provisória, por 30 (trinta) dias.</w:t>
                  </w:r>
                </w:p>
                <w:p w:rsidR="00000000" w:rsidRDefault="001E67E1">
                  <w:pPr>
                    <w:rPr>
                      <w:rFonts w:ascii="Arial" w:eastAsia="Times New Roman" w:hAnsi="Arial" w:cs="Arial"/>
                      <w:sz w:val="21"/>
                      <w:szCs w:val="21"/>
                    </w:rPr>
                  </w:pPr>
                </w:p>
                <w:p w:rsidR="00000000" w:rsidRDefault="001E67E1">
                  <w:pPr>
                    <w:jc w:val="center"/>
                    <w:rPr>
                      <w:rFonts w:ascii="Arial" w:eastAsia="Times New Roman" w:hAnsi="Arial" w:cs="Arial"/>
                      <w:sz w:val="21"/>
                      <w:szCs w:val="21"/>
                    </w:rPr>
                  </w:pPr>
                  <w:r>
                    <w:rPr>
                      <w:rFonts w:ascii="Arial" w:eastAsia="Times New Roman" w:hAnsi="Arial" w:cs="Arial"/>
                      <w:b/>
                      <w:bCs/>
                      <w:sz w:val="21"/>
                      <w:szCs w:val="21"/>
                    </w:rPr>
                    <w:t xml:space="preserve">Estabilidade Portadores Doença Não Profissional </w:t>
                  </w:r>
                  <w:r>
                    <w:rPr>
                      <w:rFonts w:ascii="Arial" w:eastAsia="Times New Roman" w:hAnsi="Arial" w:cs="Arial"/>
                      <w:b/>
                      <w:bCs/>
                      <w:sz w:val="21"/>
                      <w:szCs w:val="21"/>
                    </w:rPr>
                    <w:br/>
                  </w:r>
                </w:p>
                <w:p w:rsidR="00000000" w:rsidRDefault="001E67E1">
                  <w:pPr>
                    <w:rPr>
                      <w:rFonts w:ascii="Arial" w:eastAsia="Times New Roman" w:hAnsi="Arial" w:cs="Arial"/>
                      <w:sz w:val="21"/>
                      <w:szCs w:val="21"/>
                    </w:rPr>
                  </w:pPr>
                  <w:r>
                    <w:rPr>
                      <w:rFonts w:ascii="Arial" w:eastAsia="Times New Roman" w:hAnsi="Arial" w:cs="Arial"/>
                      <w:b/>
                      <w:bCs/>
                      <w:sz w:val="21"/>
                      <w:szCs w:val="21"/>
                    </w:rPr>
                    <w:br/>
                    <w:t xml:space="preserve">CLÁUSULA VIGÉSIMA OITAVA - ESTABILIDADE AO ACIDENTADO </w:t>
                  </w:r>
                  <w:r>
                    <w:rPr>
                      <w:rFonts w:ascii="Arial" w:eastAsia="Times New Roman" w:hAnsi="Arial" w:cs="Arial"/>
                      <w:b/>
                      <w:bCs/>
                      <w:sz w:val="21"/>
                      <w:szCs w:val="21"/>
                    </w:rPr>
                    <w:br/>
                  </w:r>
                  <w:r>
                    <w:rPr>
                      <w:rFonts w:ascii="Arial" w:eastAsia="Times New Roman" w:hAnsi="Arial" w:cs="Arial"/>
                      <w:sz w:val="21"/>
                      <w:szCs w:val="21"/>
                    </w:rPr>
                    <w:br/>
                  </w:r>
                </w:p>
                <w:p w:rsidR="00000000" w:rsidRDefault="001E67E1">
                  <w:pPr>
                    <w:pStyle w:val="NormalWeb"/>
                    <w:rPr>
                      <w:rFonts w:ascii="Arial" w:hAnsi="Arial" w:cs="Arial"/>
                      <w:sz w:val="21"/>
                      <w:szCs w:val="21"/>
                    </w:rPr>
                  </w:pPr>
                  <w:r>
                    <w:rPr>
                      <w:rFonts w:ascii="Arial" w:hAnsi="Arial" w:cs="Arial"/>
                      <w:sz w:val="21"/>
                      <w:szCs w:val="21"/>
                    </w:rPr>
                    <w:t>Estabili</w:t>
                  </w:r>
                  <w:r>
                    <w:rPr>
                      <w:rFonts w:ascii="Arial" w:hAnsi="Arial" w:cs="Arial"/>
                      <w:sz w:val="21"/>
                      <w:szCs w:val="21"/>
                    </w:rPr>
                    <w:t>dade ao empregado vitimado pelo acidente do trabalho nos termos previsto no Artigo 118 da Lei nº 8.213/91.</w:t>
                  </w:r>
                </w:p>
                <w:p w:rsidR="00000000" w:rsidRDefault="001E67E1">
                  <w:pPr>
                    <w:rPr>
                      <w:rFonts w:ascii="Arial" w:eastAsia="Times New Roman" w:hAnsi="Arial" w:cs="Arial"/>
                      <w:sz w:val="21"/>
                      <w:szCs w:val="21"/>
                    </w:rPr>
                  </w:pPr>
                </w:p>
                <w:p w:rsidR="00000000" w:rsidRDefault="001E67E1">
                  <w:pPr>
                    <w:jc w:val="center"/>
                    <w:rPr>
                      <w:rFonts w:ascii="Arial" w:eastAsia="Times New Roman" w:hAnsi="Arial" w:cs="Arial"/>
                      <w:sz w:val="21"/>
                      <w:szCs w:val="21"/>
                    </w:rPr>
                  </w:pPr>
                  <w:r>
                    <w:rPr>
                      <w:rFonts w:ascii="Arial" w:eastAsia="Times New Roman" w:hAnsi="Arial" w:cs="Arial"/>
                      <w:b/>
                      <w:bCs/>
                      <w:sz w:val="21"/>
                      <w:szCs w:val="21"/>
                    </w:rPr>
                    <w:t xml:space="preserve">Estabilidade Aposentadoria </w:t>
                  </w:r>
                  <w:r>
                    <w:rPr>
                      <w:rFonts w:ascii="Arial" w:eastAsia="Times New Roman" w:hAnsi="Arial" w:cs="Arial"/>
                      <w:b/>
                      <w:bCs/>
                      <w:sz w:val="21"/>
                      <w:szCs w:val="21"/>
                    </w:rPr>
                    <w:br/>
                  </w:r>
                </w:p>
                <w:p w:rsidR="00000000" w:rsidRDefault="001E67E1">
                  <w:pPr>
                    <w:rPr>
                      <w:rFonts w:ascii="Arial" w:eastAsia="Times New Roman" w:hAnsi="Arial" w:cs="Arial"/>
                      <w:sz w:val="21"/>
                      <w:szCs w:val="21"/>
                    </w:rPr>
                  </w:pPr>
                  <w:r>
                    <w:rPr>
                      <w:rFonts w:ascii="Arial" w:eastAsia="Times New Roman" w:hAnsi="Arial" w:cs="Arial"/>
                      <w:b/>
                      <w:bCs/>
                      <w:sz w:val="21"/>
                      <w:szCs w:val="21"/>
                    </w:rPr>
                    <w:br/>
                    <w:t xml:space="preserve">CLÁUSULA VIGÉSIMA NONA - ESTABILIDADE PRE-APOSENTADORIA </w:t>
                  </w:r>
                  <w:r>
                    <w:rPr>
                      <w:rFonts w:ascii="Arial" w:eastAsia="Times New Roman" w:hAnsi="Arial" w:cs="Arial"/>
                      <w:b/>
                      <w:bCs/>
                      <w:sz w:val="21"/>
                      <w:szCs w:val="21"/>
                    </w:rPr>
                    <w:br/>
                  </w:r>
                  <w:r>
                    <w:rPr>
                      <w:rFonts w:ascii="Arial" w:eastAsia="Times New Roman" w:hAnsi="Arial" w:cs="Arial"/>
                      <w:sz w:val="21"/>
                      <w:szCs w:val="21"/>
                    </w:rPr>
                    <w:br/>
                  </w:r>
                </w:p>
                <w:p w:rsidR="00000000" w:rsidRDefault="001E67E1">
                  <w:pPr>
                    <w:pStyle w:val="NormalWeb"/>
                    <w:rPr>
                      <w:rFonts w:ascii="Arial" w:hAnsi="Arial" w:cs="Arial"/>
                      <w:sz w:val="21"/>
                      <w:szCs w:val="21"/>
                    </w:rPr>
                  </w:pPr>
                  <w:r>
                    <w:rPr>
                      <w:rFonts w:ascii="Arial" w:hAnsi="Arial" w:cs="Arial"/>
                      <w:sz w:val="21"/>
                      <w:szCs w:val="21"/>
                    </w:rPr>
                    <w:t>Garantia de emprego e salário aos empregados que estejam a</w:t>
                  </w:r>
                  <w:r>
                    <w:rPr>
                      <w:rFonts w:ascii="Arial" w:hAnsi="Arial" w:cs="Arial"/>
                      <w:sz w:val="21"/>
                      <w:szCs w:val="21"/>
                    </w:rPr>
                    <w:t xml:space="preserve"> menos de 01 (um) anos da aposentadoria e contar com mais de 05 (cinco) anos de serviço na Entidade empregadora, sendo que, adquirido o direito, cessa a estabilidade.</w:t>
                  </w:r>
                </w:p>
                <w:p w:rsidR="00000000" w:rsidRDefault="001E67E1">
                  <w:pPr>
                    <w:pStyle w:val="NormalWeb"/>
                    <w:rPr>
                      <w:rFonts w:ascii="Arial" w:hAnsi="Arial" w:cs="Arial"/>
                      <w:sz w:val="21"/>
                      <w:szCs w:val="21"/>
                    </w:rPr>
                  </w:pPr>
                  <w:r>
                    <w:rPr>
                      <w:rFonts w:ascii="Arial" w:hAnsi="Arial" w:cs="Arial"/>
                      <w:sz w:val="21"/>
                      <w:szCs w:val="21"/>
                    </w:rPr>
                    <w:t> </w:t>
                  </w:r>
                </w:p>
                <w:p w:rsidR="00000000" w:rsidRDefault="001E67E1">
                  <w:pPr>
                    <w:pStyle w:val="NormalWeb"/>
                    <w:rPr>
                      <w:rFonts w:ascii="Arial" w:hAnsi="Arial" w:cs="Arial"/>
                      <w:sz w:val="21"/>
                      <w:szCs w:val="21"/>
                    </w:rPr>
                  </w:pPr>
                  <w:r>
                    <w:rPr>
                      <w:rFonts w:ascii="Arial" w:hAnsi="Arial" w:cs="Arial"/>
                      <w:sz w:val="21"/>
                      <w:szCs w:val="21"/>
                    </w:rPr>
                    <w:t> </w:t>
                  </w:r>
                </w:p>
                <w:p w:rsidR="00000000" w:rsidRDefault="001E67E1">
                  <w:pPr>
                    <w:rPr>
                      <w:rFonts w:ascii="Arial" w:eastAsia="Times New Roman" w:hAnsi="Arial" w:cs="Arial"/>
                      <w:sz w:val="21"/>
                      <w:szCs w:val="21"/>
                    </w:rPr>
                  </w:pPr>
                </w:p>
                <w:p w:rsidR="00000000" w:rsidRDefault="001E67E1">
                  <w:pPr>
                    <w:jc w:val="center"/>
                    <w:rPr>
                      <w:rFonts w:ascii="Arial" w:eastAsia="Times New Roman" w:hAnsi="Arial" w:cs="Arial"/>
                      <w:sz w:val="21"/>
                      <w:szCs w:val="21"/>
                    </w:rPr>
                  </w:pPr>
                  <w:r>
                    <w:rPr>
                      <w:rFonts w:ascii="Arial" w:eastAsia="Times New Roman" w:hAnsi="Arial" w:cs="Arial"/>
                      <w:b/>
                      <w:bCs/>
                      <w:sz w:val="21"/>
                      <w:szCs w:val="21"/>
                    </w:rPr>
                    <w:t xml:space="preserve">Outras normas referentes a condições para o exercício do trabalho </w:t>
                  </w:r>
                  <w:r>
                    <w:rPr>
                      <w:rFonts w:ascii="Arial" w:eastAsia="Times New Roman" w:hAnsi="Arial" w:cs="Arial"/>
                      <w:b/>
                      <w:bCs/>
                      <w:sz w:val="21"/>
                      <w:szCs w:val="21"/>
                    </w:rPr>
                    <w:br/>
                  </w:r>
                </w:p>
                <w:p w:rsidR="00000000" w:rsidRDefault="001E67E1">
                  <w:pPr>
                    <w:rPr>
                      <w:rFonts w:ascii="Arial" w:eastAsia="Times New Roman" w:hAnsi="Arial" w:cs="Arial"/>
                      <w:sz w:val="21"/>
                      <w:szCs w:val="21"/>
                    </w:rPr>
                  </w:pPr>
                  <w:r>
                    <w:rPr>
                      <w:rFonts w:ascii="Arial" w:eastAsia="Times New Roman" w:hAnsi="Arial" w:cs="Arial"/>
                      <w:b/>
                      <w:bCs/>
                      <w:sz w:val="21"/>
                      <w:szCs w:val="21"/>
                    </w:rPr>
                    <w:br/>
                    <w:t>CLÁUSULA TRIGÉ</w:t>
                  </w:r>
                  <w:r>
                    <w:rPr>
                      <w:rFonts w:ascii="Arial" w:eastAsia="Times New Roman" w:hAnsi="Arial" w:cs="Arial"/>
                      <w:b/>
                      <w:bCs/>
                      <w:sz w:val="21"/>
                      <w:szCs w:val="21"/>
                    </w:rPr>
                    <w:t xml:space="preserve">SIMA - CONDIÇÕES SANITARIAS </w:t>
                  </w:r>
                  <w:r>
                    <w:rPr>
                      <w:rFonts w:ascii="Arial" w:eastAsia="Times New Roman" w:hAnsi="Arial" w:cs="Arial"/>
                      <w:b/>
                      <w:bCs/>
                      <w:sz w:val="21"/>
                      <w:szCs w:val="21"/>
                    </w:rPr>
                    <w:br/>
                  </w:r>
                  <w:r>
                    <w:rPr>
                      <w:rFonts w:ascii="Arial" w:eastAsia="Times New Roman" w:hAnsi="Arial" w:cs="Arial"/>
                      <w:sz w:val="21"/>
                      <w:szCs w:val="21"/>
                    </w:rPr>
                    <w:br/>
                  </w:r>
                </w:p>
                <w:p w:rsidR="00000000" w:rsidRDefault="001E67E1">
                  <w:pPr>
                    <w:pStyle w:val="NormalWeb"/>
                    <w:rPr>
                      <w:rFonts w:ascii="Arial" w:hAnsi="Arial" w:cs="Arial"/>
                      <w:sz w:val="21"/>
                      <w:szCs w:val="21"/>
                    </w:rPr>
                  </w:pPr>
                  <w:r>
                    <w:rPr>
                      <w:rFonts w:ascii="Arial" w:hAnsi="Arial" w:cs="Arial"/>
                      <w:sz w:val="21"/>
                      <w:szCs w:val="21"/>
                    </w:rPr>
                    <w:t>As instalações sanitárias deverão ser mantidas pela entidade em bom estado de conservação, asseio e higiene, devendo ser instaladas para cada grupo de 10 (dez) trabalhadores, nas seguintes condições:</w:t>
                  </w:r>
                </w:p>
                <w:p w:rsidR="00000000" w:rsidRDefault="001E67E1">
                  <w:pPr>
                    <w:pStyle w:val="NormalWeb"/>
                    <w:rPr>
                      <w:rFonts w:ascii="Arial" w:hAnsi="Arial" w:cs="Arial"/>
                      <w:sz w:val="21"/>
                      <w:szCs w:val="21"/>
                    </w:rPr>
                  </w:pPr>
                  <w:r>
                    <w:rPr>
                      <w:rFonts w:ascii="Arial" w:hAnsi="Arial" w:cs="Arial"/>
                      <w:sz w:val="21"/>
                      <w:szCs w:val="21"/>
                    </w:rPr>
                    <w:t>1.       Lavatórios provi</w:t>
                  </w:r>
                  <w:r>
                    <w:rPr>
                      <w:rFonts w:ascii="Arial" w:hAnsi="Arial" w:cs="Arial"/>
                      <w:sz w:val="21"/>
                      <w:szCs w:val="21"/>
                    </w:rPr>
                    <w:t>dos de material de limpeza (sabonete, papel para secagem  das mãos e higiênico), proibindo-se o uso de toalhas coletivas;</w:t>
                  </w:r>
                </w:p>
                <w:p w:rsidR="00000000" w:rsidRDefault="001E67E1">
                  <w:pPr>
                    <w:pStyle w:val="NormalWeb"/>
                    <w:rPr>
                      <w:rFonts w:ascii="Arial" w:hAnsi="Arial" w:cs="Arial"/>
                      <w:sz w:val="21"/>
                      <w:szCs w:val="21"/>
                    </w:rPr>
                  </w:pPr>
                  <w:r>
                    <w:rPr>
                      <w:rFonts w:ascii="Arial" w:hAnsi="Arial" w:cs="Arial"/>
                      <w:sz w:val="21"/>
                      <w:szCs w:val="21"/>
                    </w:rPr>
                    <w:t>2.       Vasos sanitários que deverá ser sinfonado e possuir caixa de descarga;</w:t>
                  </w:r>
                </w:p>
                <w:p w:rsidR="00000000" w:rsidRDefault="001E67E1">
                  <w:pPr>
                    <w:pStyle w:val="NormalWeb"/>
                    <w:rPr>
                      <w:rFonts w:ascii="Arial" w:hAnsi="Arial" w:cs="Arial"/>
                      <w:sz w:val="21"/>
                      <w:szCs w:val="21"/>
                    </w:rPr>
                  </w:pPr>
                  <w:r>
                    <w:rPr>
                      <w:rFonts w:ascii="Arial" w:hAnsi="Arial" w:cs="Arial"/>
                      <w:sz w:val="21"/>
                      <w:szCs w:val="21"/>
                    </w:rPr>
                    <w:t>3.       Mictórios providos de aparelhos de descarga p</w:t>
                  </w:r>
                  <w:r>
                    <w:rPr>
                      <w:rFonts w:ascii="Arial" w:hAnsi="Arial" w:cs="Arial"/>
                      <w:sz w:val="21"/>
                      <w:szCs w:val="21"/>
                    </w:rPr>
                    <w:t>rovocada ou automática, de fácil escoamento e limpeza;</w:t>
                  </w:r>
                </w:p>
                <w:p w:rsidR="00000000" w:rsidRDefault="001E67E1">
                  <w:pPr>
                    <w:pStyle w:val="NormalWeb"/>
                    <w:rPr>
                      <w:rFonts w:ascii="Arial" w:hAnsi="Arial" w:cs="Arial"/>
                      <w:sz w:val="21"/>
                      <w:szCs w:val="21"/>
                    </w:rPr>
                  </w:pPr>
                  <w:r>
                    <w:rPr>
                      <w:rFonts w:ascii="Arial" w:hAnsi="Arial" w:cs="Arial"/>
                      <w:sz w:val="21"/>
                      <w:szCs w:val="21"/>
                    </w:rPr>
                    <w:t>4.       Chuveiros elétricos nos termos da NR-24, da Portaria no. 3214/78;</w:t>
                  </w:r>
                </w:p>
                <w:p w:rsidR="00000000" w:rsidRDefault="001E67E1">
                  <w:pPr>
                    <w:pStyle w:val="NormalWeb"/>
                    <w:rPr>
                      <w:rFonts w:ascii="Arial" w:hAnsi="Arial" w:cs="Arial"/>
                      <w:sz w:val="21"/>
                      <w:szCs w:val="21"/>
                    </w:rPr>
                  </w:pPr>
                  <w:r>
                    <w:rPr>
                      <w:rFonts w:ascii="Arial" w:hAnsi="Arial" w:cs="Arial"/>
                      <w:sz w:val="21"/>
                      <w:szCs w:val="21"/>
                    </w:rPr>
                    <w:lastRenderedPageBreak/>
                    <w:t>5.       As paredes e os pisos dos sanitários deverão ser revestidos de material impermeável;</w:t>
                  </w:r>
                </w:p>
                <w:p w:rsidR="00000000" w:rsidRDefault="001E67E1">
                  <w:pPr>
                    <w:pStyle w:val="NormalWeb"/>
                    <w:rPr>
                      <w:rFonts w:ascii="Arial" w:hAnsi="Arial" w:cs="Arial"/>
                      <w:sz w:val="21"/>
                      <w:szCs w:val="21"/>
                    </w:rPr>
                  </w:pPr>
                  <w:r>
                    <w:rPr>
                      <w:rFonts w:ascii="Arial" w:hAnsi="Arial" w:cs="Arial"/>
                      <w:sz w:val="21"/>
                      <w:szCs w:val="21"/>
                    </w:rPr>
                    <w:t>6.       As instalações sanitári</w:t>
                  </w:r>
                  <w:r>
                    <w:rPr>
                      <w:rFonts w:ascii="Arial" w:hAnsi="Arial" w:cs="Arial"/>
                      <w:sz w:val="21"/>
                      <w:szCs w:val="21"/>
                    </w:rPr>
                    <w:t>as deverão ser instaladas em locais de fácil acesso;</w:t>
                  </w:r>
                </w:p>
                <w:p w:rsidR="00000000" w:rsidRDefault="001E67E1">
                  <w:pPr>
                    <w:pStyle w:val="NormalWeb"/>
                    <w:rPr>
                      <w:rFonts w:ascii="Arial" w:hAnsi="Arial" w:cs="Arial"/>
                      <w:sz w:val="21"/>
                      <w:szCs w:val="21"/>
                    </w:rPr>
                  </w:pPr>
                  <w:r>
                    <w:rPr>
                      <w:rFonts w:ascii="Arial" w:hAnsi="Arial" w:cs="Arial"/>
                      <w:sz w:val="21"/>
                      <w:szCs w:val="21"/>
                    </w:rPr>
                    <w:t>7.       A entidade manterá uma pessoa especificamente para a limpeza.</w:t>
                  </w:r>
                </w:p>
                <w:p w:rsidR="00000000" w:rsidRDefault="001E67E1">
                  <w:pPr>
                    <w:rPr>
                      <w:rFonts w:ascii="Arial" w:eastAsia="Times New Roman" w:hAnsi="Arial" w:cs="Arial"/>
                      <w:sz w:val="21"/>
                      <w:szCs w:val="21"/>
                    </w:rPr>
                  </w:pPr>
                  <w:r>
                    <w:rPr>
                      <w:rFonts w:ascii="Arial" w:eastAsia="Times New Roman" w:hAnsi="Arial" w:cs="Arial"/>
                      <w:sz w:val="21"/>
                      <w:szCs w:val="21"/>
                    </w:rPr>
                    <w:br/>
                  </w:r>
                  <w:r>
                    <w:rPr>
                      <w:rFonts w:ascii="Arial" w:eastAsia="Times New Roman" w:hAnsi="Arial" w:cs="Arial"/>
                      <w:b/>
                      <w:bCs/>
                      <w:sz w:val="21"/>
                      <w:szCs w:val="21"/>
                    </w:rPr>
                    <w:br/>
                    <w:t xml:space="preserve">CLÁUSULA TRIGÉSIMA PRIMEIRA - AGUA POTAVEL </w:t>
                  </w:r>
                  <w:r>
                    <w:rPr>
                      <w:rFonts w:ascii="Arial" w:eastAsia="Times New Roman" w:hAnsi="Arial" w:cs="Arial"/>
                      <w:b/>
                      <w:bCs/>
                      <w:sz w:val="21"/>
                      <w:szCs w:val="21"/>
                    </w:rPr>
                    <w:br/>
                  </w:r>
                  <w:r>
                    <w:rPr>
                      <w:rFonts w:ascii="Arial" w:eastAsia="Times New Roman" w:hAnsi="Arial" w:cs="Arial"/>
                      <w:sz w:val="21"/>
                      <w:szCs w:val="21"/>
                    </w:rPr>
                    <w:br/>
                  </w:r>
                </w:p>
                <w:p w:rsidR="00000000" w:rsidRDefault="001E67E1">
                  <w:pPr>
                    <w:pStyle w:val="NormalWeb"/>
                    <w:rPr>
                      <w:rFonts w:ascii="Arial" w:hAnsi="Arial" w:cs="Arial"/>
                      <w:sz w:val="21"/>
                      <w:szCs w:val="21"/>
                    </w:rPr>
                  </w:pPr>
                  <w:r>
                    <w:rPr>
                      <w:rFonts w:ascii="Arial" w:hAnsi="Arial" w:cs="Arial"/>
                      <w:sz w:val="21"/>
                      <w:szCs w:val="21"/>
                    </w:rPr>
                    <w:t>Nos locais de trabalho deve ser fornecida água fresca e potável, filtrada, para cada</w:t>
                  </w:r>
                  <w:r>
                    <w:rPr>
                      <w:rFonts w:ascii="Arial" w:hAnsi="Arial" w:cs="Arial"/>
                      <w:sz w:val="21"/>
                      <w:szCs w:val="21"/>
                    </w:rPr>
                    <w:t xml:space="preserve"> grupo de 20 trabalhadores, proibindo-se o uso do  mesmo local para lavagem das mãos, ferramentas e demais peças de trabalho.</w:t>
                  </w:r>
                </w:p>
                <w:p w:rsidR="00000000" w:rsidRDefault="001E67E1">
                  <w:pPr>
                    <w:rPr>
                      <w:rFonts w:ascii="Arial" w:eastAsia="Times New Roman" w:hAnsi="Arial" w:cs="Arial"/>
                      <w:sz w:val="21"/>
                      <w:szCs w:val="21"/>
                    </w:rPr>
                  </w:pPr>
                </w:p>
                <w:p w:rsidR="00000000" w:rsidRDefault="001E67E1">
                  <w:pPr>
                    <w:jc w:val="center"/>
                    <w:rPr>
                      <w:rFonts w:ascii="Arial" w:eastAsia="Times New Roman" w:hAnsi="Arial" w:cs="Arial"/>
                      <w:sz w:val="21"/>
                      <w:szCs w:val="21"/>
                    </w:rPr>
                  </w:pPr>
                  <w:r>
                    <w:rPr>
                      <w:rFonts w:ascii="Arial" w:eastAsia="Times New Roman" w:hAnsi="Arial" w:cs="Arial"/>
                      <w:b/>
                      <w:bCs/>
                      <w:sz w:val="21"/>
                      <w:szCs w:val="21"/>
                    </w:rPr>
                    <w:t xml:space="preserve">Outras estabilidades </w:t>
                  </w:r>
                  <w:r>
                    <w:rPr>
                      <w:rFonts w:ascii="Arial" w:eastAsia="Times New Roman" w:hAnsi="Arial" w:cs="Arial"/>
                      <w:b/>
                      <w:bCs/>
                      <w:sz w:val="21"/>
                      <w:szCs w:val="21"/>
                    </w:rPr>
                    <w:br/>
                  </w:r>
                </w:p>
                <w:p w:rsidR="00000000" w:rsidRDefault="001E67E1">
                  <w:pPr>
                    <w:rPr>
                      <w:rFonts w:ascii="Arial" w:eastAsia="Times New Roman" w:hAnsi="Arial" w:cs="Arial"/>
                      <w:sz w:val="21"/>
                      <w:szCs w:val="21"/>
                    </w:rPr>
                  </w:pPr>
                  <w:r>
                    <w:rPr>
                      <w:rFonts w:ascii="Arial" w:eastAsia="Times New Roman" w:hAnsi="Arial" w:cs="Arial"/>
                      <w:b/>
                      <w:bCs/>
                      <w:sz w:val="21"/>
                      <w:szCs w:val="21"/>
                    </w:rPr>
                    <w:br/>
                    <w:t xml:space="preserve">CLÁUSULA TRIGÉSIMA SEGUNDA - MANUTENÇAÕ DO EMPREGO </w:t>
                  </w:r>
                  <w:r>
                    <w:rPr>
                      <w:rFonts w:ascii="Arial" w:eastAsia="Times New Roman" w:hAnsi="Arial" w:cs="Arial"/>
                      <w:b/>
                      <w:bCs/>
                      <w:sz w:val="21"/>
                      <w:szCs w:val="21"/>
                    </w:rPr>
                    <w:br/>
                  </w:r>
                  <w:r>
                    <w:rPr>
                      <w:rFonts w:ascii="Arial" w:eastAsia="Times New Roman" w:hAnsi="Arial" w:cs="Arial"/>
                      <w:sz w:val="21"/>
                      <w:szCs w:val="21"/>
                    </w:rPr>
                    <w:br/>
                  </w:r>
                </w:p>
                <w:p w:rsidR="00000000" w:rsidRDefault="001E67E1">
                  <w:pPr>
                    <w:pStyle w:val="NormalWeb"/>
                    <w:rPr>
                      <w:rFonts w:ascii="Arial" w:hAnsi="Arial" w:cs="Arial"/>
                      <w:sz w:val="21"/>
                      <w:szCs w:val="21"/>
                    </w:rPr>
                  </w:pPr>
                  <w:r>
                    <w:rPr>
                      <w:rFonts w:ascii="Arial" w:hAnsi="Arial" w:cs="Arial"/>
                      <w:sz w:val="21"/>
                      <w:szCs w:val="21"/>
                    </w:rPr>
                    <w:t>A Entidade empregadora compromete-se a manter em 50% (cinquenta por cento) os níveis atuais de emprego a partir da assinatura e vigência do presente Acordo.</w:t>
                  </w:r>
                </w:p>
                <w:p w:rsidR="00000000" w:rsidRDefault="001E67E1">
                  <w:pPr>
                    <w:rPr>
                      <w:rFonts w:ascii="Arial" w:eastAsia="Times New Roman" w:hAnsi="Arial" w:cs="Arial"/>
                      <w:sz w:val="21"/>
                      <w:szCs w:val="21"/>
                    </w:rPr>
                  </w:pPr>
                </w:p>
                <w:p w:rsidR="00000000" w:rsidRDefault="001E67E1">
                  <w:pPr>
                    <w:jc w:val="center"/>
                    <w:rPr>
                      <w:rFonts w:ascii="Arial" w:eastAsia="Times New Roman" w:hAnsi="Arial" w:cs="Arial"/>
                      <w:sz w:val="21"/>
                      <w:szCs w:val="21"/>
                    </w:rPr>
                  </w:pPr>
                  <w:r>
                    <w:rPr>
                      <w:rFonts w:ascii="Arial" w:eastAsia="Times New Roman" w:hAnsi="Arial" w:cs="Arial"/>
                      <w:sz w:val="21"/>
                      <w:szCs w:val="21"/>
                    </w:rPr>
                    <w:br/>
                  </w:r>
                  <w:r>
                    <w:rPr>
                      <w:rFonts w:ascii="Arial" w:eastAsia="Times New Roman" w:hAnsi="Arial" w:cs="Arial"/>
                      <w:b/>
                      <w:bCs/>
                      <w:sz w:val="21"/>
                      <w:szCs w:val="21"/>
                    </w:rPr>
                    <w:t xml:space="preserve">Jornada de Trabalho </w:t>
                  </w:r>
                  <w:r>
                    <w:rPr>
                      <w:rFonts w:ascii="Arial" w:eastAsia="Times New Roman" w:hAnsi="Arial" w:cs="Arial"/>
                      <w:b/>
                      <w:bCs/>
                      <w:sz w:val="21"/>
                      <w:szCs w:val="21"/>
                    </w:rPr>
                    <w:t></w:t>
                  </w:r>
                  <w:r>
                    <w:rPr>
                      <w:rFonts w:ascii="Arial" w:eastAsia="Times New Roman" w:hAnsi="Arial" w:cs="Arial"/>
                      <w:b/>
                      <w:bCs/>
                      <w:sz w:val="21"/>
                      <w:szCs w:val="21"/>
                    </w:rPr>
                    <w:t xml:space="preserve"> Dura</w:t>
                  </w:r>
                  <w:r>
                    <w:rPr>
                      <w:rFonts w:ascii="Arial" w:eastAsia="Times New Roman" w:hAnsi="Arial" w:cs="Arial"/>
                      <w:b/>
                      <w:bCs/>
                      <w:sz w:val="21"/>
                      <w:szCs w:val="21"/>
                    </w:rPr>
                    <w:t>çã</w:t>
                  </w:r>
                  <w:r>
                    <w:rPr>
                      <w:rFonts w:ascii="Arial" w:eastAsia="Times New Roman" w:hAnsi="Arial" w:cs="Arial"/>
                      <w:b/>
                      <w:bCs/>
                      <w:sz w:val="21"/>
                      <w:szCs w:val="21"/>
                    </w:rPr>
                    <w:t>o, Distribui</w:t>
                  </w:r>
                  <w:r>
                    <w:rPr>
                      <w:rFonts w:ascii="Arial" w:eastAsia="Times New Roman" w:hAnsi="Arial" w:cs="Arial"/>
                      <w:b/>
                      <w:bCs/>
                      <w:sz w:val="21"/>
                      <w:szCs w:val="21"/>
                    </w:rPr>
                    <w:t>çã</w:t>
                  </w:r>
                  <w:r>
                    <w:rPr>
                      <w:rFonts w:ascii="Arial" w:eastAsia="Times New Roman" w:hAnsi="Arial" w:cs="Arial"/>
                      <w:b/>
                      <w:bCs/>
                      <w:sz w:val="21"/>
                      <w:szCs w:val="21"/>
                    </w:rPr>
                    <w:t>o, Controle, Faltas</w:t>
                  </w:r>
                  <w:r>
                    <w:rPr>
                      <w:rFonts w:ascii="Arial" w:eastAsia="Times New Roman" w:hAnsi="Arial" w:cs="Arial"/>
                      <w:b/>
                      <w:bCs/>
                      <w:sz w:val="21"/>
                      <w:szCs w:val="21"/>
                    </w:rPr>
                    <w:t xml:space="preserve"> </w:t>
                  </w:r>
                  <w:r>
                    <w:rPr>
                      <w:rFonts w:ascii="Arial" w:eastAsia="Times New Roman" w:hAnsi="Arial" w:cs="Arial"/>
                      <w:b/>
                      <w:bCs/>
                      <w:sz w:val="21"/>
                      <w:szCs w:val="21"/>
                    </w:rPr>
                    <w:br/>
                  </w:r>
                </w:p>
                <w:p w:rsidR="00000000" w:rsidRDefault="001E67E1">
                  <w:pPr>
                    <w:jc w:val="center"/>
                    <w:rPr>
                      <w:rFonts w:ascii="Arial" w:eastAsia="Times New Roman" w:hAnsi="Arial" w:cs="Arial"/>
                      <w:sz w:val="21"/>
                      <w:szCs w:val="21"/>
                    </w:rPr>
                  </w:pPr>
                  <w:r>
                    <w:rPr>
                      <w:rFonts w:ascii="Arial" w:eastAsia="Times New Roman" w:hAnsi="Arial" w:cs="Arial"/>
                      <w:b/>
                      <w:bCs/>
                      <w:sz w:val="21"/>
                      <w:szCs w:val="21"/>
                    </w:rPr>
                    <w:t xml:space="preserve">Prorrogação/Redução de Jornada </w:t>
                  </w:r>
                  <w:r>
                    <w:rPr>
                      <w:rFonts w:ascii="Arial" w:eastAsia="Times New Roman" w:hAnsi="Arial" w:cs="Arial"/>
                      <w:b/>
                      <w:bCs/>
                      <w:sz w:val="21"/>
                      <w:szCs w:val="21"/>
                    </w:rPr>
                    <w:br/>
                  </w:r>
                </w:p>
                <w:p w:rsidR="00000000" w:rsidRDefault="001E67E1">
                  <w:pPr>
                    <w:rPr>
                      <w:rFonts w:ascii="Arial" w:eastAsia="Times New Roman" w:hAnsi="Arial" w:cs="Arial"/>
                      <w:sz w:val="21"/>
                      <w:szCs w:val="21"/>
                    </w:rPr>
                  </w:pPr>
                  <w:r>
                    <w:rPr>
                      <w:rFonts w:ascii="Arial" w:eastAsia="Times New Roman" w:hAnsi="Arial" w:cs="Arial"/>
                      <w:b/>
                      <w:bCs/>
                      <w:sz w:val="21"/>
                      <w:szCs w:val="21"/>
                    </w:rPr>
                    <w:br/>
                    <w:t xml:space="preserve">CLÁUSULA TRIGÉSIMA TERCEIRA - REDUÇÃO DA JORNADA DE TRABALHO </w:t>
                  </w:r>
                  <w:r>
                    <w:rPr>
                      <w:rFonts w:ascii="Arial" w:eastAsia="Times New Roman" w:hAnsi="Arial" w:cs="Arial"/>
                      <w:b/>
                      <w:bCs/>
                      <w:sz w:val="21"/>
                      <w:szCs w:val="21"/>
                    </w:rPr>
                    <w:br/>
                  </w:r>
                  <w:r>
                    <w:rPr>
                      <w:rFonts w:ascii="Arial" w:eastAsia="Times New Roman" w:hAnsi="Arial" w:cs="Arial"/>
                      <w:sz w:val="21"/>
                      <w:szCs w:val="21"/>
                    </w:rPr>
                    <w:br/>
                  </w:r>
                </w:p>
                <w:p w:rsidR="00000000" w:rsidRDefault="001E67E1">
                  <w:pPr>
                    <w:pStyle w:val="NormalWeb"/>
                    <w:rPr>
                      <w:rFonts w:ascii="Arial" w:hAnsi="Arial" w:cs="Arial"/>
                      <w:sz w:val="21"/>
                      <w:szCs w:val="21"/>
                    </w:rPr>
                  </w:pPr>
                  <w:r>
                    <w:rPr>
                      <w:rFonts w:ascii="Arial" w:hAnsi="Arial" w:cs="Arial"/>
                      <w:sz w:val="21"/>
                      <w:szCs w:val="21"/>
                    </w:rPr>
                    <w:t>A  carga horária semanal de trabalho, para 44 (quarenta e quatro) horas</w:t>
                  </w:r>
                </w:p>
                <w:p w:rsidR="00000000" w:rsidRDefault="001E67E1">
                  <w:pPr>
                    <w:rPr>
                      <w:rFonts w:ascii="Arial" w:eastAsia="Times New Roman" w:hAnsi="Arial" w:cs="Arial"/>
                      <w:sz w:val="21"/>
                      <w:szCs w:val="21"/>
                    </w:rPr>
                  </w:pPr>
                  <w:r>
                    <w:rPr>
                      <w:rFonts w:ascii="Arial" w:eastAsia="Times New Roman" w:hAnsi="Arial" w:cs="Arial"/>
                      <w:sz w:val="21"/>
                      <w:szCs w:val="21"/>
                    </w:rPr>
                    <w:br/>
                  </w:r>
                  <w:r>
                    <w:rPr>
                      <w:rFonts w:ascii="Arial" w:eastAsia="Times New Roman" w:hAnsi="Arial" w:cs="Arial"/>
                      <w:b/>
                      <w:bCs/>
                      <w:sz w:val="21"/>
                      <w:szCs w:val="21"/>
                    </w:rPr>
                    <w:br/>
                    <w:t xml:space="preserve">CLÁUSULA TRIGÉSIMA QUARTA - BANCO DE HORAS </w:t>
                  </w:r>
                  <w:r>
                    <w:rPr>
                      <w:rFonts w:ascii="Arial" w:eastAsia="Times New Roman" w:hAnsi="Arial" w:cs="Arial"/>
                      <w:b/>
                      <w:bCs/>
                      <w:sz w:val="21"/>
                      <w:szCs w:val="21"/>
                    </w:rPr>
                    <w:br/>
                  </w:r>
                  <w:r>
                    <w:rPr>
                      <w:rFonts w:ascii="Arial" w:eastAsia="Times New Roman" w:hAnsi="Arial" w:cs="Arial"/>
                      <w:sz w:val="21"/>
                      <w:szCs w:val="21"/>
                    </w:rPr>
                    <w:br/>
                  </w:r>
                </w:p>
                <w:p w:rsidR="00000000" w:rsidRDefault="001E67E1">
                  <w:pPr>
                    <w:pStyle w:val="NormalWeb"/>
                    <w:rPr>
                      <w:rFonts w:ascii="Arial" w:hAnsi="Arial" w:cs="Arial"/>
                      <w:sz w:val="21"/>
                      <w:szCs w:val="21"/>
                    </w:rPr>
                  </w:pPr>
                  <w:r>
                    <w:rPr>
                      <w:rFonts w:ascii="Arial" w:hAnsi="Arial" w:cs="Arial"/>
                      <w:sz w:val="21"/>
                      <w:szCs w:val="21"/>
                    </w:rPr>
                    <w:t>Fica autorizado a criação de um sistema de compensaçã</w:t>
                  </w:r>
                  <w:r>
                    <w:rPr>
                      <w:rFonts w:ascii="Arial" w:hAnsi="Arial" w:cs="Arial"/>
                      <w:sz w:val="21"/>
                      <w:szCs w:val="21"/>
                    </w:rPr>
                    <w:t>o de horas trabalhadas acima da jornada contratual de forma a permitir que as horas laboradas acima de jornada contratual, sejam compensadas pela correspondente diminuição de horas de trabalho de outro dia, suprimindo todo um dia de trabalho. As horas trab</w:t>
                  </w:r>
                  <w:r>
                    <w:rPr>
                      <w:rFonts w:ascii="Arial" w:hAnsi="Arial" w:cs="Arial"/>
                      <w:sz w:val="21"/>
                      <w:szCs w:val="21"/>
                    </w:rPr>
                    <w:t>alhadas acima do limite contratual serão lançadas como crédito do empregado e as horas trabalhadas abaixo do limite contratual serão lançadas como crédito do empregado e as horas trabalhadas abaixo do limite contratual serão lançadas como débito. A este si</w:t>
                  </w:r>
                  <w:r>
                    <w:rPr>
                      <w:rFonts w:ascii="Arial" w:hAnsi="Arial" w:cs="Arial"/>
                      <w:sz w:val="21"/>
                      <w:szCs w:val="21"/>
                    </w:rPr>
                    <w:t>stema de compensação, passa-se a denominar de BANCO DE HORAS.</w:t>
                  </w:r>
                </w:p>
                <w:p w:rsidR="00000000" w:rsidRDefault="001E67E1">
                  <w:pPr>
                    <w:pStyle w:val="NormalWeb"/>
                    <w:rPr>
                      <w:rFonts w:ascii="Arial" w:hAnsi="Arial" w:cs="Arial"/>
                      <w:sz w:val="21"/>
                      <w:szCs w:val="21"/>
                    </w:rPr>
                  </w:pPr>
                  <w:r>
                    <w:rPr>
                      <w:rFonts w:ascii="Arial" w:hAnsi="Arial" w:cs="Arial"/>
                      <w:sz w:val="21"/>
                      <w:szCs w:val="21"/>
                    </w:rPr>
                    <w:t>PARÁGRAFO PRIMEIRO: O prazo máximo para se fazer a compensação será de 6 (seis) meses. Ao final desse período de seis meses, havendo crédito a favor do trabalhador, o Sindicato deverá pagar o nú</w:t>
                  </w:r>
                  <w:r>
                    <w:rPr>
                      <w:rFonts w:ascii="Arial" w:hAnsi="Arial" w:cs="Arial"/>
                      <w:sz w:val="21"/>
                      <w:szCs w:val="21"/>
                    </w:rPr>
                    <w:t xml:space="preserve">mero de horas não compensadas com adicional de horas extras prevista neste instrumento. Havendo débito </w:t>
                  </w:r>
                  <w:r>
                    <w:rPr>
                      <w:rFonts w:ascii="Arial" w:hAnsi="Arial" w:cs="Arial"/>
                      <w:sz w:val="21"/>
                      <w:szCs w:val="21"/>
                    </w:rPr>
                    <w:lastRenderedPageBreak/>
                    <w:t>contra o trabalhador, o saldo negativo será transferido para o período seguinte de apuração do banco de horas. Se ao final dos 12 (doze) meses ainda houv</w:t>
                  </w:r>
                  <w:r>
                    <w:rPr>
                      <w:rFonts w:ascii="Arial" w:hAnsi="Arial" w:cs="Arial"/>
                      <w:sz w:val="21"/>
                      <w:szCs w:val="21"/>
                    </w:rPr>
                    <w:t>er débito contra o trabalhador, este será descontado pelo Sindicato na folha de pagamento do mês seguinte, iniciando-se novo período com saldo zerado.</w:t>
                  </w:r>
                </w:p>
                <w:p w:rsidR="00000000" w:rsidRDefault="001E67E1">
                  <w:pPr>
                    <w:pStyle w:val="NormalWeb"/>
                    <w:rPr>
                      <w:rFonts w:ascii="Arial" w:hAnsi="Arial" w:cs="Arial"/>
                      <w:sz w:val="21"/>
                      <w:szCs w:val="21"/>
                    </w:rPr>
                  </w:pPr>
                  <w:r>
                    <w:rPr>
                      <w:rFonts w:ascii="Arial" w:hAnsi="Arial" w:cs="Arial"/>
                      <w:sz w:val="21"/>
                      <w:szCs w:val="21"/>
                    </w:rPr>
                    <w:t>PARÁGRAFO SEGUNDO: Para cada horas extraordinária laborada em dia comum de trabalho, a compensação também</w:t>
                  </w:r>
                  <w:r>
                    <w:rPr>
                      <w:rFonts w:ascii="Arial" w:hAnsi="Arial" w:cs="Arial"/>
                      <w:sz w:val="21"/>
                      <w:szCs w:val="21"/>
                    </w:rPr>
                    <w:t xml:space="preserve"> será de uma hora. Para cada hora laborada em dias feriado ou dia destinado ao descanso semanal, a compensação irá gerar o direito de reduzir 2 (duas) horas de um dia comum.</w:t>
                  </w:r>
                </w:p>
                <w:p w:rsidR="00000000" w:rsidRDefault="001E67E1">
                  <w:pPr>
                    <w:pStyle w:val="NormalWeb"/>
                    <w:rPr>
                      <w:rFonts w:ascii="Arial" w:hAnsi="Arial" w:cs="Arial"/>
                      <w:sz w:val="21"/>
                      <w:szCs w:val="21"/>
                    </w:rPr>
                  </w:pPr>
                  <w:r>
                    <w:rPr>
                      <w:rFonts w:ascii="Arial" w:hAnsi="Arial" w:cs="Arial"/>
                      <w:sz w:val="21"/>
                      <w:szCs w:val="21"/>
                    </w:rPr>
                    <w:t>PARÁGRAFO TERCEIRO: Havendo rescisão contratual, será apurado o saldo de horas. Ha</w:t>
                  </w:r>
                  <w:r>
                    <w:rPr>
                      <w:rFonts w:ascii="Arial" w:hAnsi="Arial" w:cs="Arial"/>
                      <w:sz w:val="21"/>
                      <w:szCs w:val="21"/>
                    </w:rPr>
                    <w:t>vendo crédito para o trabalhador, as horas deverão ser pagas na rescisão com adicional correspondente. Havendo saldo negativo, o mesmo será perdoado.</w:t>
                  </w:r>
                </w:p>
                <w:p w:rsidR="00000000" w:rsidRDefault="001E67E1">
                  <w:pPr>
                    <w:rPr>
                      <w:rFonts w:ascii="Arial" w:eastAsia="Times New Roman" w:hAnsi="Arial" w:cs="Arial"/>
                      <w:sz w:val="21"/>
                      <w:szCs w:val="21"/>
                    </w:rPr>
                  </w:pPr>
                </w:p>
                <w:p w:rsidR="00000000" w:rsidRDefault="001E67E1">
                  <w:pPr>
                    <w:jc w:val="center"/>
                    <w:rPr>
                      <w:rFonts w:ascii="Arial" w:eastAsia="Times New Roman" w:hAnsi="Arial" w:cs="Arial"/>
                      <w:sz w:val="21"/>
                      <w:szCs w:val="21"/>
                    </w:rPr>
                  </w:pPr>
                  <w:r>
                    <w:rPr>
                      <w:rFonts w:ascii="Arial" w:eastAsia="Times New Roman" w:hAnsi="Arial" w:cs="Arial"/>
                      <w:sz w:val="21"/>
                      <w:szCs w:val="21"/>
                    </w:rPr>
                    <w:br/>
                  </w:r>
                  <w:r>
                    <w:rPr>
                      <w:rFonts w:ascii="Arial" w:eastAsia="Times New Roman" w:hAnsi="Arial" w:cs="Arial"/>
                      <w:b/>
                      <w:bCs/>
                      <w:sz w:val="21"/>
                      <w:szCs w:val="21"/>
                    </w:rPr>
                    <w:t xml:space="preserve">Férias e Licenças </w:t>
                  </w:r>
                  <w:r>
                    <w:rPr>
                      <w:rFonts w:ascii="Arial" w:eastAsia="Times New Roman" w:hAnsi="Arial" w:cs="Arial"/>
                      <w:b/>
                      <w:bCs/>
                      <w:sz w:val="21"/>
                      <w:szCs w:val="21"/>
                    </w:rPr>
                    <w:br/>
                  </w:r>
                </w:p>
                <w:p w:rsidR="00000000" w:rsidRDefault="001E67E1">
                  <w:pPr>
                    <w:jc w:val="center"/>
                    <w:rPr>
                      <w:rFonts w:ascii="Arial" w:eastAsia="Times New Roman" w:hAnsi="Arial" w:cs="Arial"/>
                      <w:sz w:val="21"/>
                      <w:szCs w:val="21"/>
                    </w:rPr>
                  </w:pPr>
                  <w:r>
                    <w:rPr>
                      <w:rFonts w:ascii="Arial" w:eastAsia="Times New Roman" w:hAnsi="Arial" w:cs="Arial"/>
                      <w:b/>
                      <w:bCs/>
                      <w:sz w:val="21"/>
                      <w:szCs w:val="21"/>
                    </w:rPr>
                    <w:t xml:space="preserve">Duração e Concessão de Férias </w:t>
                  </w:r>
                  <w:r>
                    <w:rPr>
                      <w:rFonts w:ascii="Arial" w:eastAsia="Times New Roman" w:hAnsi="Arial" w:cs="Arial"/>
                      <w:b/>
                      <w:bCs/>
                      <w:sz w:val="21"/>
                      <w:szCs w:val="21"/>
                    </w:rPr>
                    <w:br/>
                  </w:r>
                </w:p>
                <w:p w:rsidR="00000000" w:rsidRDefault="001E67E1">
                  <w:pPr>
                    <w:rPr>
                      <w:rFonts w:ascii="Arial" w:eastAsia="Times New Roman" w:hAnsi="Arial" w:cs="Arial"/>
                      <w:sz w:val="21"/>
                      <w:szCs w:val="21"/>
                    </w:rPr>
                  </w:pPr>
                  <w:r>
                    <w:rPr>
                      <w:rFonts w:ascii="Arial" w:eastAsia="Times New Roman" w:hAnsi="Arial" w:cs="Arial"/>
                      <w:b/>
                      <w:bCs/>
                      <w:sz w:val="21"/>
                      <w:szCs w:val="21"/>
                    </w:rPr>
                    <w:br/>
                    <w:t xml:space="preserve">CLÁUSULA TRIGÉSIMA QUINTA - INICIO DE FÉRIAS </w:t>
                  </w:r>
                  <w:r>
                    <w:rPr>
                      <w:rFonts w:ascii="Arial" w:eastAsia="Times New Roman" w:hAnsi="Arial" w:cs="Arial"/>
                      <w:b/>
                      <w:bCs/>
                      <w:sz w:val="21"/>
                      <w:szCs w:val="21"/>
                    </w:rPr>
                    <w:br/>
                  </w:r>
                  <w:r>
                    <w:rPr>
                      <w:rFonts w:ascii="Arial" w:eastAsia="Times New Roman" w:hAnsi="Arial" w:cs="Arial"/>
                      <w:sz w:val="21"/>
                      <w:szCs w:val="21"/>
                    </w:rPr>
                    <w:br/>
                  </w:r>
                </w:p>
                <w:p w:rsidR="00000000" w:rsidRDefault="001E67E1">
                  <w:pPr>
                    <w:pStyle w:val="NormalWeb"/>
                    <w:rPr>
                      <w:rFonts w:ascii="Arial" w:hAnsi="Arial" w:cs="Arial"/>
                      <w:sz w:val="21"/>
                      <w:szCs w:val="21"/>
                    </w:rPr>
                  </w:pPr>
                  <w:r>
                    <w:rPr>
                      <w:rFonts w:ascii="Arial" w:hAnsi="Arial" w:cs="Arial"/>
                      <w:sz w:val="21"/>
                      <w:szCs w:val="21"/>
                    </w:rPr>
                    <w:t xml:space="preserve">O </w:t>
                  </w:r>
                  <w:r>
                    <w:rPr>
                      <w:rFonts w:ascii="Arial" w:hAnsi="Arial" w:cs="Arial"/>
                      <w:sz w:val="21"/>
                      <w:szCs w:val="21"/>
                    </w:rPr>
                    <w:t>início das férias coletivas ou individuais não pode coincidir com sábados, domingos e feriados, dias já compensados ou dias intercalados em feriados.</w:t>
                  </w:r>
                </w:p>
                <w:p w:rsidR="00000000" w:rsidRDefault="001E67E1">
                  <w:pPr>
                    <w:rPr>
                      <w:rFonts w:ascii="Arial" w:eastAsia="Times New Roman" w:hAnsi="Arial" w:cs="Arial"/>
                      <w:sz w:val="21"/>
                      <w:szCs w:val="21"/>
                    </w:rPr>
                  </w:pPr>
                </w:p>
                <w:p w:rsidR="00000000" w:rsidRDefault="001E67E1">
                  <w:pPr>
                    <w:jc w:val="center"/>
                    <w:rPr>
                      <w:rFonts w:ascii="Arial" w:eastAsia="Times New Roman" w:hAnsi="Arial" w:cs="Arial"/>
                      <w:sz w:val="21"/>
                      <w:szCs w:val="21"/>
                    </w:rPr>
                  </w:pPr>
                  <w:r>
                    <w:rPr>
                      <w:rFonts w:ascii="Arial" w:eastAsia="Times New Roman" w:hAnsi="Arial" w:cs="Arial"/>
                      <w:b/>
                      <w:bCs/>
                      <w:sz w:val="21"/>
                      <w:szCs w:val="21"/>
                    </w:rPr>
                    <w:t xml:space="preserve">Licença Adoção </w:t>
                  </w:r>
                  <w:r>
                    <w:rPr>
                      <w:rFonts w:ascii="Arial" w:eastAsia="Times New Roman" w:hAnsi="Arial" w:cs="Arial"/>
                      <w:b/>
                      <w:bCs/>
                      <w:sz w:val="21"/>
                      <w:szCs w:val="21"/>
                    </w:rPr>
                    <w:br/>
                  </w:r>
                </w:p>
                <w:p w:rsidR="00000000" w:rsidRDefault="001E67E1">
                  <w:pPr>
                    <w:rPr>
                      <w:rFonts w:ascii="Arial" w:eastAsia="Times New Roman" w:hAnsi="Arial" w:cs="Arial"/>
                      <w:sz w:val="21"/>
                      <w:szCs w:val="21"/>
                    </w:rPr>
                  </w:pPr>
                  <w:r>
                    <w:rPr>
                      <w:rFonts w:ascii="Arial" w:eastAsia="Times New Roman" w:hAnsi="Arial" w:cs="Arial"/>
                      <w:b/>
                      <w:bCs/>
                      <w:sz w:val="21"/>
                      <w:szCs w:val="21"/>
                    </w:rPr>
                    <w:br/>
                    <w:t xml:space="preserve">CLÁUSULA TRIGÉSIMA SEXTA - LICENÇA ADOÇÃO </w:t>
                  </w:r>
                  <w:r>
                    <w:rPr>
                      <w:rFonts w:ascii="Arial" w:eastAsia="Times New Roman" w:hAnsi="Arial" w:cs="Arial"/>
                      <w:b/>
                      <w:bCs/>
                      <w:sz w:val="21"/>
                      <w:szCs w:val="21"/>
                    </w:rPr>
                    <w:br/>
                  </w:r>
                  <w:r>
                    <w:rPr>
                      <w:rFonts w:ascii="Arial" w:eastAsia="Times New Roman" w:hAnsi="Arial" w:cs="Arial"/>
                      <w:sz w:val="21"/>
                      <w:szCs w:val="21"/>
                    </w:rPr>
                    <w:br/>
                  </w:r>
                </w:p>
                <w:p w:rsidR="00000000" w:rsidRDefault="001E67E1">
                  <w:pPr>
                    <w:pStyle w:val="NormalWeb"/>
                    <w:rPr>
                      <w:rFonts w:ascii="Arial" w:hAnsi="Arial" w:cs="Arial"/>
                      <w:sz w:val="21"/>
                      <w:szCs w:val="21"/>
                    </w:rPr>
                  </w:pPr>
                  <w:r>
                    <w:rPr>
                      <w:rFonts w:ascii="Arial" w:hAnsi="Arial" w:cs="Arial"/>
                      <w:sz w:val="21"/>
                      <w:szCs w:val="21"/>
                    </w:rPr>
                    <w:t>Licença remunerada de 90 (noventa) dias a</w:t>
                  </w:r>
                  <w:r>
                    <w:rPr>
                      <w:rFonts w:ascii="Arial" w:hAnsi="Arial" w:cs="Arial"/>
                      <w:sz w:val="21"/>
                      <w:szCs w:val="21"/>
                    </w:rPr>
                    <w:t>s empregadas adotantes, no caso de adoção de criança na faixa etária de 0  (zero) a 7  (sete) anos de idade.</w:t>
                  </w:r>
                </w:p>
                <w:p w:rsidR="00000000" w:rsidRDefault="001E67E1">
                  <w:pPr>
                    <w:rPr>
                      <w:rFonts w:ascii="Arial" w:eastAsia="Times New Roman" w:hAnsi="Arial" w:cs="Arial"/>
                      <w:sz w:val="21"/>
                      <w:szCs w:val="21"/>
                    </w:rPr>
                  </w:pPr>
                </w:p>
                <w:p w:rsidR="00000000" w:rsidRDefault="001E67E1">
                  <w:pPr>
                    <w:jc w:val="center"/>
                    <w:rPr>
                      <w:rFonts w:ascii="Arial" w:eastAsia="Times New Roman" w:hAnsi="Arial" w:cs="Arial"/>
                      <w:sz w:val="21"/>
                      <w:szCs w:val="21"/>
                    </w:rPr>
                  </w:pPr>
                  <w:r>
                    <w:rPr>
                      <w:rFonts w:ascii="Arial" w:eastAsia="Times New Roman" w:hAnsi="Arial" w:cs="Arial"/>
                      <w:b/>
                      <w:bCs/>
                      <w:sz w:val="21"/>
                      <w:szCs w:val="21"/>
                    </w:rPr>
                    <w:t xml:space="preserve">Outras disposições sobre férias e licenças </w:t>
                  </w:r>
                  <w:r>
                    <w:rPr>
                      <w:rFonts w:ascii="Arial" w:eastAsia="Times New Roman" w:hAnsi="Arial" w:cs="Arial"/>
                      <w:b/>
                      <w:bCs/>
                      <w:sz w:val="21"/>
                      <w:szCs w:val="21"/>
                    </w:rPr>
                    <w:br/>
                  </w:r>
                </w:p>
                <w:p w:rsidR="00000000" w:rsidRDefault="001E67E1">
                  <w:pPr>
                    <w:rPr>
                      <w:rFonts w:ascii="Arial" w:eastAsia="Times New Roman" w:hAnsi="Arial" w:cs="Arial"/>
                      <w:sz w:val="21"/>
                      <w:szCs w:val="21"/>
                    </w:rPr>
                  </w:pPr>
                  <w:r>
                    <w:rPr>
                      <w:rFonts w:ascii="Arial" w:eastAsia="Times New Roman" w:hAnsi="Arial" w:cs="Arial"/>
                      <w:b/>
                      <w:bCs/>
                      <w:sz w:val="21"/>
                      <w:szCs w:val="21"/>
                    </w:rPr>
                    <w:br/>
                    <w:t xml:space="preserve">CLÁUSULA TRIGÉSIMA SÉTIMA - LICENÇA PATERNIDADE </w:t>
                  </w:r>
                  <w:r>
                    <w:rPr>
                      <w:rFonts w:ascii="Arial" w:eastAsia="Times New Roman" w:hAnsi="Arial" w:cs="Arial"/>
                      <w:b/>
                      <w:bCs/>
                      <w:sz w:val="21"/>
                      <w:szCs w:val="21"/>
                    </w:rPr>
                    <w:br/>
                  </w:r>
                  <w:r>
                    <w:rPr>
                      <w:rFonts w:ascii="Arial" w:eastAsia="Times New Roman" w:hAnsi="Arial" w:cs="Arial"/>
                      <w:sz w:val="21"/>
                      <w:szCs w:val="21"/>
                    </w:rPr>
                    <w:br/>
                  </w:r>
                </w:p>
                <w:p w:rsidR="00000000" w:rsidRDefault="001E67E1">
                  <w:pPr>
                    <w:pStyle w:val="NormalWeb"/>
                    <w:rPr>
                      <w:rFonts w:ascii="Arial" w:hAnsi="Arial" w:cs="Arial"/>
                      <w:sz w:val="21"/>
                      <w:szCs w:val="21"/>
                    </w:rPr>
                  </w:pPr>
                  <w:r>
                    <w:rPr>
                      <w:rFonts w:ascii="Arial" w:hAnsi="Arial" w:cs="Arial"/>
                      <w:sz w:val="21"/>
                      <w:szCs w:val="21"/>
                    </w:rPr>
                    <w:t>Concessão de licença paternidade de 05 (cinco) d</w:t>
                  </w:r>
                  <w:r>
                    <w:rPr>
                      <w:rFonts w:ascii="Arial" w:hAnsi="Arial" w:cs="Arial"/>
                      <w:sz w:val="21"/>
                      <w:szCs w:val="21"/>
                    </w:rPr>
                    <w:t>ias úteis</w:t>
                  </w:r>
                </w:p>
                <w:p w:rsidR="00000000" w:rsidRDefault="001E67E1">
                  <w:pPr>
                    <w:rPr>
                      <w:rFonts w:ascii="Arial" w:eastAsia="Times New Roman" w:hAnsi="Arial" w:cs="Arial"/>
                      <w:sz w:val="21"/>
                      <w:szCs w:val="21"/>
                    </w:rPr>
                  </w:pPr>
                  <w:r>
                    <w:rPr>
                      <w:rFonts w:ascii="Arial" w:eastAsia="Times New Roman" w:hAnsi="Arial" w:cs="Arial"/>
                      <w:sz w:val="21"/>
                      <w:szCs w:val="21"/>
                    </w:rPr>
                    <w:br/>
                  </w:r>
                  <w:r>
                    <w:rPr>
                      <w:rFonts w:ascii="Arial" w:eastAsia="Times New Roman" w:hAnsi="Arial" w:cs="Arial"/>
                      <w:b/>
                      <w:bCs/>
                      <w:sz w:val="21"/>
                      <w:szCs w:val="21"/>
                    </w:rPr>
                    <w:br/>
                    <w:t xml:space="preserve">CLÁUSULA TRIGÉSIMA OITAVA - LICENÇA E EXAME ESCOLAR </w:t>
                  </w:r>
                  <w:r>
                    <w:rPr>
                      <w:rFonts w:ascii="Arial" w:eastAsia="Times New Roman" w:hAnsi="Arial" w:cs="Arial"/>
                      <w:b/>
                      <w:bCs/>
                      <w:sz w:val="21"/>
                      <w:szCs w:val="21"/>
                    </w:rPr>
                    <w:br/>
                  </w:r>
                  <w:r>
                    <w:rPr>
                      <w:rFonts w:ascii="Arial" w:eastAsia="Times New Roman" w:hAnsi="Arial" w:cs="Arial"/>
                      <w:sz w:val="21"/>
                      <w:szCs w:val="21"/>
                    </w:rPr>
                    <w:br/>
                  </w:r>
                </w:p>
                <w:p w:rsidR="00000000" w:rsidRDefault="001E67E1">
                  <w:pPr>
                    <w:pStyle w:val="NormalWeb"/>
                    <w:rPr>
                      <w:rFonts w:ascii="Arial" w:hAnsi="Arial" w:cs="Arial"/>
                      <w:sz w:val="21"/>
                      <w:szCs w:val="21"/>
                    </w:rPr>
                  </w:pPr>
                  <w:r>
                    <w:rPr>
                      <w:rFonts w:ascii="Arial" w:hAnsi="Arial" w:cs="Arial"/>
                      <w:sz w:val="21"/>
                      <w:szCs w:val="21"/>
                    </w:rPr>
                    <w:t>Conceder licença remunerada ao empregado estudante para prestação de exames vestibulares, condicionado a prévia comunicação à entidade e comprovação posterior.</w:t>
                  </w:r>
                </w:p>
                <w:p w:rsidR="00000000" w:rsidRDefault="001E67E1">
                  <w:pPr>
                    <w:pStyle w:val="NormalWeb"/>
                    <w:rPr>
                      <w:rFonts w:ascii="Arial" w:hAnsi="Arial" w:cs="Arial"/>
                      <w:sz w:val="21"/>
                      <w:szCs w:val="21"/>
                    </w:rPr>
                  </w:pPr>
                  <w:r>
                    <w:rPr>
                      <w:rFonts w:ascii="Arial" w:hAnsi="Arial" w:cs="Arial"/>
                      <w:sz w:val="21"/>
                      <w:szCs w:val="21"/>
                    </w:rPr>
                    <w:lastRenderedPageBreak/>
                    <w:t> </w:t>
                  </w:r>
                </w:p>
                <w:p w:rsidR="00000000" w:rsidRDefault="001E67E1">
                  <w:pPr>
                    <w:pStyle w:val="NormalWeb"/>
                    <w:rPr>
                      <w:rFonts w:ascii="Arial" w:hAnsi="Arial" w:cs="Arial"/>
                      <w:sz w:val="21"/>
                      <w:szCs w:val="21"/>
                    </w:rPr>
                  </w:pPr>
                  <w:r>
                    <w:rPr>
                      <w:rFonts w:ascii="Arial" w:hAnsi="Arial" w:cs="Arial"/>
                      <w:sz w:val="21"/>
                      <w:szCs w:val="21"/>
                    </w:rPr>
                    <w:t> </w:t>
                  </w:r>
                </w:p>
                <w:p w:rsidR="00000000" w:rsidRDefault="001E67E1">
                  <w:pPr>
                    <w:rPr>
                      <w:rFonts w:ascii="Arial" w:eastAsia="Times New Roman" w:hAnsi="Arial" w:cs="Arial"/>
                      <w:sz w:val="21"/>
                      <w:szCs w:val="21"/>
                    </w:rPr>
                  </w:pPr>
                </w:p>
                <w:p w:rsidR="00000000" w:rsidRDefault="001E67E1">
                  <w:pPr>
                    <w:jc w:val="center"/>
                    <w:rPr>
                      <w:rFonts w:ascii="Arial" w:eastAsia="Times New Roman" w:hAnsi="Arial" w:cs="Arial"/>
                      <w:sz w:val="21"/>
                      <w:szCs w:val="21"/>
                    </w:rPr>
                  </w:pPr>
                  <w:r>
                    <w:rPr>
                      <w:rFonts w:ascii="Arial" w:eastAsia="Times New Roman" w:hAnsi="Arial" w:cs="Arial"/>
                      <w:sz w:val="21"/>
                      <w:szCs w:val="21"/>
                    </w:rPr>
                    <w:br/>
                  </w:r>
                  <w:r>
                    <w:rPr>
                      <w:rFonts w:ascii="Arial" w:eastAsia="Times New Roman" w:hAnsi="Arial" w:cs="Arial"/>
                      <w:b/>
                      <w:bCs/>
                      <w:sz w:val="21"/>
                      <w:szCs w:val="21"/>
                    </w:rPr>
                    <w:t xml:space="preserve">Saúde e Segurança do Trabalhador </w:t>
                  </w:r>
                  <w:r>
                    <w:rPr>
                      <w:rFonts w:ascii="Arial" w:eastAsia="Times New Roman" w:hAnsi="Arial" w:cs="Arial"/>
                      <w:b/>
                      <w:bCs/>
                      <w:sz w:val="21"/>
                      <w:szCs w:val="21"/>
                    </w:rPr>
                    <w:br/>
                  </w:r>
                </w:p>
                <w:p w:rsidR="00000000" w:rsidRDefault="001E67E1">
                  <w:pPr>
                    <w:jc w:val="center"/>
                    <w:rPr>
                      <w:rFonts w:ascii="Arial" w:eastAsia="Times New Roman" w:hAnsi="Arial" w:cs="Arial"/>
                      <w:sz w:val="21"/>
                      <w:szCs w:val="21"/>
                    </w:rPr>
                  </w:pPr>
                  <w:r>
                    <w:rPr>
                      <w:rFonts w:ascii="Arial" w:eastAsia="Times New Roman" w:hAnsi="Arial" w:cs="Arial"/>
                      <w:b/>
                      <w:bCs/>
                      <w:sz w:val="21"/>
                      <w:szCs w:val="21"/>
                    </w:rPr>
                    <w:t xml:space="preserve">Uniforme </w:t>
                  </w:r>
                  <w:r>
                    <w:rPr>
                      <w:rFonts w:ascii="Arial" w:eastAsia="Times New Roman" w:hAnsi="Arial" w:cs="Arial"/>
                      <w:b/>
                      <w:bCs/>
                      <w:sz w:val="21"/>
                      <w:szCs w:val="21"/>
                    </w:rPr>
                    <w:br/>
                  </w:r>
                </w:p>
                <w:p w:rsidR="00000000" w:rsidRDefault="001E67E1">
                  <w:pPr>
                    <w:rPr>
                      <w:rFonts w:ascii="Arial" w:eastAsia="Times New Roman" w:hAnsi="Arial" w:cs="Arial"/>
                      <w:sz w:val="21"/>
                      <w:szCs w:val="21"/>
                    </w:rPr>
                  </w:pPr>
                  <w:r>
                    <w:rPr>
                      <w:rFonts w:ascii="Arial" w:eastAsia="Times New Roman" w:hAnsi="Arial" w:cs="Arial"/>
                      <w:b/>
                      <w:bCs/>
                      <w:sz w:val="21"/>
                      <w:szCs w:val="21"/>
                    </w:rPr>
                    <w:br/>
                    <w:t xml:space="preserve">CLÁUSULA TRIGÉSIMA NONA - UNIFORME </w:t>
                  </w:r>
                  <w:r>
                    <w:rPr>
                      <w:rFonts w:ascii="Arial" w:eastAsia="Times New Roman" w:hAnsi="Arial" w:cs="Arial"/>
                      <w:b/>
                      <w:bCs/>
                      <w:sz w:val="21"/>
                      <w:szCs w:val="21"/>
                    </w:rPr>
                    <w:br/>
                  </w:r>
                  <w:r>
                    <w:rPr>
                      <w:rFonts w:ascii="Arial" w:eastAsia="Times New Roman" w:hAnsi="Arial" w:cs="Arial"/>
                      <w:sz w:val="21"/>
                      <w:szCs w:val="21"/>
                    </w:rPr>
                    <w:br/>
                  </w:r>
                </w:p>
                <w:p w:rsidR="00000000" w:rsidRDefault="001E67E1">
                  <w:pPr>
                    <w:pStyle w:val="NormalWeb"/>
                    <w:rPr>
                      <w:rFonts w:ascii="Arial" w:hAnsi="Arial" w:cs="Arial"/>
                      <w:sz w:val="21"/>
                      <w:szCs w:val="21"/>
                    </w:rPr>
                  </w:pPr>
                  <w:r>
                    <w:rPr>
                      <w:rFonts w:ascii="Arial" w:hAnsi="Arial" w:cs="Arial"/>
                      <w:sz w:val="21"/>
                      <w:szCs w:val="21"/>
                    </w:rPr>
                    <w:t>Fornecimento obrigatório e gratuito de uniformes aos empregados quando exigidos pelas empresas de prestação de serviços ou quando exigido pela própria natureza do serviço.</w:t>
                  </w:r>
                </w:p>
                <w:p w:rsidR="00000000" w:rsidRDefault="001E67E1">
                  <w:pPr>
                    <w:rPr>
                      <w:rFonts w:ascii="Arial" w:eastAsia="Times New Roman" w:hAnsi="Arial" w:cs="Arial"/>
                      <w:sz w:val="21"/>
                      <w:szCs w:val="21"/>
                    </w:rPr>
                  </w:pPr>
                </w:p>
                <w:p w:rsidR="00000000" w:rsidRDefault="001E67E1">
                  <w:pPr>
                    <w:jc w:val="center"/>
                    <w:rPr>
                      <w:rFonts w:ascii="Arial" w:eastAsia="Times New Roman" w:hAnsi="Arial" w:cs="Arial"/>
                      <w:sz w:val="21"/>
                      <w:szCs w:val="21"/>
                    </w:rPr>
                  </w:pPr>
                  <w:r>
                    <w:rPr>
                      <w:rFonts w:ascii="Arial" w:eastAsia="Times New Roman" w:hAnsi="Arial" w:cs="Arial"/>
                      <w:b/>
                      <w:bCs/>
                      <w:sz w:val="21"/>
                      <w:szCs w:val="21"/>
                    </w:rPr>
                    <w:t xml:space="preserve">Aceitação de Atestados Médicos </w:t>
                  </w:r>
                  <w:r>
                    <w:rPr>
                      <w:rFonts w:ascii="Arial" w:eastAsia="Times New Roman" w:hAnsi="Arial" w:cs="Arial"/>
                      <w:b/>
                      <w:bCs/>
                      <w:sz w:val="21"/>
                      <w:szCs w:val="21"/>
                    </w:rPr>
                    <w:br/>
                  </w:r>
                </w:p>
                <w:p w:rsidR="00000000" w:rsidRDefault="001E67E1">
                  <w:pPr>
                    <w:rPr>
                      <w:rFonts w:ascii="Arial" w:eastAsia="Times New Roman" w:hAnsi="Arial" w:cs="Arial"/>
                      <w:sz w:val="21"/>
                      <w:szCs w:val="21"/>
                    </w:rPr>
                  </w:pPr>
                  <w:r>
                    <w:rPr>
                      <w:rFonts w:ascii="Arial" w:eastAsia="Times New Roman" w:hAnsi="Arial" w:cs="Arial"/>
                      <w:b/>
                      <w:bCs/>
                      <w:sz w:val="21"/>
                      <w:szCs w:val="21"/>
                    </w:rPr>
                    <w:br/>
                    <w:t xml:space="preserve">CLÁUSULA QUADRAGÉSIMA - ATESTADOS </w:t>
                  </w:r>
                  <w:r>
                    <w:rPr>
                      <w:rFonts w:ascii="Arial" w:eastAsia="Times New Roman" w:hAnsi="Arial" w:cs="Arial"/>
                      <w:b/>
                      <w:bCs/>
                      <w:sz w:val="21"/>
                      <w:szCs w:val="21"/>
                    </w:rPr>
                    <w:br/>
                  </w:r>
                  <w:r>
                    <w:rPr>
                      <w:rFonts w:ascii="Arial" w:eastAsia="Times New Roman" w:hAnsi="Arial" w:cs="Arial"/>
                      <w:sz w:val="21"/>
                      <w:szCs w:val="21"/>
                    </w:rPr>
                    <w:br/>
                  </w:r>
                </w:p>
                <w:p w:rsidR="00000000" w:rsidRDefault="001E67E1">
                  <w:pPr>
                    <w:pStyle w:val="NormalWeb"/>
                    <w:rPr>
                      <w:rFonts w:ascii="Arial" w:hAnsi="Arial" w:cs="Arial"/>
                      <w:sz w:val="21"/>
                      <w:szCs w:val="21"/>
                    </w:rPr>
                  </w:pPr>
                  <w:r>
                    <w:rPr>
                      <w:rFonts w:ascii="Arial" w:hAnsi="Arial" w:cs="Arial"/>
                      <w:sz w:val="21"/>
                      <w:szCs w:val="21"/>
                    </w:rPr>
                    <w:t>Reconhecimento pelas entidades de atestados médicos e odontológicos, independentemente da fonte credenciado.</w:t>
                  </w:r>
                </w:p>
                <w:p w:rsidR="00000000" w:rsidRDefault="001E67E1">
                  <w:pPr>
                    <w:rPr>
                      <w:rFonts w:ascii="Arial" w:eastAsia="Times New Roman" w:hAnsi="Arial" w:cs="Arial"/>
                      <w:sz w:val="21"/>
                      <w:szCs w:val="21"/>
                    </w:rPr>
                  </w:pPr>
                </w:p>
                <w:p w:rsidR="00000000" w:rsidRDefault="001E67E1">
                  <w:pPr>
                    <w:jc w:val="center"/>
                    <w:rPr>
                      <w:rFonts w:ascii="Arial" w:eastAsia="Times New Roman" w:hAnsi="Arial" w:cs="Arial"/>
                      <w:sz w:val="21"/>
                      <w:szCs w:val="21"/>
                    </w:rPr>
                  </w:pPr>
                  <w:r>
                    <w:rPr>
                      <w:rFonts w:ascii="Arial" w:eastAsia="Times New Roman" w:hAnsi="Arial" w:cs="Arial"/>
                      <w:b/>
                      <w:bCs/>
                      <w:sz w:val="21"/>
                      <w:szCs w:val="21"/>
                    </w:rPr>
                    <w:t xml:space="preserve">Garantias a Portadores de Doença não Profissional </w:t>
                  </w:r>
                  <w:r>
                    <w:rPr>
                      <w:rFonts w:ascii="Arial" w:eastAsia="Times New Roman" w:hAnsi="Arial" w:cs="Arial"/>
                      <w:b/>
                      <w:bCs/>
                      <w:sz w:val="21"/>
                      <w:szCs w:val="21"/>
                    </w:rPr>
                    <w:br/>
                  </w:r>
                </w:p>
                <w:p w:rsidR="00000000" w:rsidRDefault="001E67E1">
                  <w:pPr>
                    <w:rPr>
                      <w:rFonts w:ascii="Arial" w:eastAsia="Times New Roman" w:hAnsi="Arial" w:cs="Arial"/>
                      <w:sz w:val="21"/>
                      <w:szCs w:val="21"/>
                    </w:rPr>
                  </w:pPr>
                  <w:r>
                    <w:rPr>
                      <w:rFonts w:ascii="Arial" w:eastAsia="Times New Roman" w:hAnsi="Arial" w:cs="Arial"/>
                      <w:b/>
                      <w:bCs/>
                      <w:sz w:val="21"/>
                      <w:szCs w:val="21"/>
                    </w:rPr>
                    <w:br/>
                    <w:t>CLÁUSULA QUADRAGÉS</w:t>
                  </w:r>
                  <w:r>
                    <w:rPr>
                      <w:rFonts w:ascii="Arial" w:eastAsia="Times New Roman" w:hAnsi="Arial" w:cs="Arial"/>
                      <w:b/>
                      <w:bCs/>
                      <w:sz w:val="21"/>
                      <w:szCs w:val="21"/>
                    </w:rPr>
                    <w:t xml:space="preserve">IMA PRIMEIRA - TRABALHADORES PORTADORES DE AIDS, TUBERCULOSE, LEUCEMIA E LEUCOPENIA </w:t>
                  </w:r>
                  <w:r>
                    <w:rPr>
                      <w:rFonts w:ascii="Arial" w:eastAsia="Times New Roman" w:hAnsi="Arial" w:cs="Arial"/>
                      <w:b/>
                      <w:bCs/>
                      <w:sz w:val="21"/>
                      <w:szCs w:val="21"/>
                    </w:rPr>
                    <w:br/>
                  </w:r>
                  <w:r>
                    <w:rPr>
                      <w:rFonts w:ascii="Arial" w:eastAsia="Times New Roman" w:hAnsi="Arial" w:cs="Arial"/>
                      <w:sz w:val="21"/>
                      <w:szCs w:val="21"/>
                    </w:rPr>
                    <w:br/>
                  </w:r>
                </w:p>
                <w:p w:rsidR="00000000" w:rsidRDefault="001E67E1">
                  <w:pPr>
                    <w:pStyle w:val="NormalWeb"/>
                    <w:rPr>
                      <w:rFonts w:ascii="Arial" w:hAnsi="Arial" w:cs="Arial"/>
                      <w:sz w:val="21"/>
                      <w:szCs w:val="21"/>
                    </w:rPr>
                  </w:pPr>
                  <w:r>
                    <w:rPr>
                      <w:rFonts w:ascii="Arial" w:hAnsi="Arial" w:cs="Arial"/>
                      <w:sz w:val="21"/>
                      <w:szCs w:val="21"/>
                    </w:rPr>
                    <w:t xml:space="preserve">Aos trabalhadores portadores da Síndrome da Imunodeficiência Adquirida (AIDS), Tuberculose, Leucemia e Leucopenia, além de todas as garantias previstas na legislação em </w:t>
                  </w:r>
                  <w:r>
                    <w:rPr>
                      <w:rFonts w:ascii="Arial" w:hAnsi="Arial" w:cs="Arial"/>
                      <w:sz w:val="21"/>
                      <w:szCs w:val="21"/>
                    </w:rPr>
                    <w:t>vigor e nesta Convenção, serão garantidas, complementarmente:</w:t>
                  </w:r>
                </w:p>
                <w:p w:rsidR="00000000" w:rsidRDefault="001E67E1">
                  <w:pPr>
                    <w:pStyle w:val="NormalWeb"/>
                    <w:rPr>
                      <w:rFonts w:ascii="Arial" w:hAnsi="Arial" w:cs="Arial"/>
                      <w:sz w:val="21"/>
                      <w:szCs w:val="21"/>
                    </w:rPr>
                  </w:pPr>
                  <w:r>
                    <w:rPr>
                      <w:rFonts w:ascii="Arial" w:hAnsi="Arial" w:cs="Arial"/>
                      <w:sz w:val="21"/>
                      <w:szCs w:val="21"/>
                    </w:rPr>
                    <w:t>1.       Emprego e salário, à partir da data do diagnóstico e enquanto perdurar a moléstia.</w:t>
                  </w:r>
                </w:p>
                <w:p w:rsidR="00000000" w:rsidRDefault="001E67E1">
                  <w:pPr>
                    <w:pStyle w:val="NormalWeb"/>
                    <w:rPr>
                      <w:rFonts w:ascii="Arial" w:hAnsi="Arial" w:cs="Arial"/>
                      <w:sz w:val="21"/>
                      <w:szCs w:val="21"/>
                    </w:rPr>
                  </w:pPr>
                  <w:r>
                    <w:rPr>
                      <w:rFonts w:ascii="Arial" w:hAnsi="Arial" w:cs="Arial"/>
                      <w:sz w:val="21"/>
                      <w:szCs w:val="21"/>
                    </w:rPr>
                    <w:t>2.       Função compatível com o seu estado de saúde, determinada em comum acordo pelo SESMT  e médico</w:t>
                  </w:r>
                  <w:r>
                    <w:rPr>
                      <w:rFonts w:ascii="Arial" w:hAnsi="Arial" w:cs="Arial"/>
                      <w:sz w:val="21"/>
                      <w:szCs w:val="21"/>
                    </w:rPr>
                    <w:t xml:space="preserve"> indicado pelo sindicato da categoria profissional ou SUS;</w:t>
                  </w:r>
                </w:p>
                <w:p w:rsidR="00000000" w:rsidRDefault="001E67E1">
                  <w:pPr>
                    <w:pStyle w:val="NormalWeb"/>
                    <w:rPr>
                      <w:rFonts w:ascii="Arial" w:hAnsi="Arial" w:cs="Arial"/>
                      <w:sz w:val="21"/>
                      <w:szCs w:val="21"/>
                    </w:rPr>
                  </w:pPr>
                  <w:r>
                    <w:rPr>
                      <w:rFonts w:ascii="Arial" w:hAnsi="Arial" w:cs="Arial"/>
                      <w:sz w:val="21"/>
                      <w:szCs w:val="21"/>
                    </w:rPr>
                    <w:t>3.       Proibição da introdução do teste HIV, ou outro compatível, na rotina de exames admissionais, conforme recomendação do Conselho Regional de Medicina.</w:t>
                  </w:r>
                </w:p>
                <w:p w:rsidR="00000000" w:rsidRDefault="001E67E1">
                  <w:pPr>
                    <w:pStyle w:val="NormalWeb"/>
                    <w:rPr>
                      <w:rFonts w:ascii="Arial" w:hAnsi="Arial" w:cs="Arial"/>
                      <w:sz w:val="21"/>
                      <w:szCs w:val="21"/>
                    </w:rPr>
                  </w:pPr>
                  <w:r>
                    <w:rPr>
                      <w:rFonts w:ascii="Arial" w:hAnsi="Arial" w:cs="Arial"/>
                      <w:sz w:val="21"/>
                      <w:szCs w:val="21"/>
                    </w:rPr>
                    <w:t>4.       Os testes HIV só serão realiza</w:t>
                  </w:r>
                  <w:r>
                    <w:rPr>
                      <w:rFonts w:ascii="Arial" w:hAnsi="Arial" w:cs="Arial"/>
                      <w:sz w:val="21"/>
                      <w:szCs w:val="21"/>
                    </w:rPr>
                    <w:t>dos nos casos de indicação clínica e com autorização por escrito do trabalhador.</w:t>
                  </w:r>
                </w:p>
                <w:p w:rsidR="00000000" w:rsidRDefault="001E67E1">
                  <w:pPr>
                    <w:pStyle w:val="NormalWeb"/>
                    <w:rPr>
                      <w:rFonts w:ascii="Arial" w:hAnsi="Arial" w:cs="Arial"/>
                      <w:sz w:val="21"/>
                      <w:szCs w:val="21"/>
                    </w:rPr>
                  </w:pPr>
                  <w:r>
                    <w:rPr>
                      <w:rFonts w:ascii="Arial" w:hAnsi="Arial" w:cs="Arial"/>
                      <w:sz w:val="21"/>
                      <w:szCs w:val="21"/>
                    </w:rPr>
                    <w:t>5.       Atendimento integral à sua saúde pela entidade, assim entendida a assistência médica.</w:t>
                  </w:r>
                </w:p>
                <w:p w:rsidR="00000000" w:rsidRDefault="001E67E1">
                  <w:pPr>
                    <w:rPr>
                      <w:rFonts w:ascii="Arial" w:eastAsia="Times New Roman" w:hAnsi="Arial" w:cs="Arial"/>
                      <w:sz w:val="21"/>
                      <w:szCs w:val="21"/>
                    </w:rPr>
                  </w:pPr>
                </w:p>
                <w:p w:rsidR="00000000" w:rsidRDefault="001E67E1">
                  <w:pPr>
                    <w:jc w:val="center"/>
                    <w:rPr>
                      <w:rFonts w:ascii="Arial" w:eastAsia="Times New Roman" w:hAnsi="Arial" w:cs="Arial"/>
                      <w:sz w:val="21"/>
                      <w:szCs w:val="21"/>
                    </w:rPr>
                  </w:pPr>
                  <w:r>
                    <w:rPr>
                      <w:rFonts w:ascii="Arial" w:eastAsia="Times New Roman" w:hAnsi="Arial" w:cs="Arial"/>
                      <w:b/>
                      <w:bCs/>
                      <w:sz w:val="21"/>
                      <w:szCs w:val="21"/>
                    </w:rPr>
                    <w:lastRenderedPageBreak/>
                    <w:t xml:space="preserve">Primeiros Socorros </w:t>
                  </w:r>
                  <w:r>
                    <w:rPr>
                      <w:rFonts w:ascii="Arial" w:eastAsia="Times New Roman" w:hAnsi="Arial" w:cs="Arial"/>
                      <w:b/>
                      <w:bCs/>
                      <w:sz w:val="21"/>
                      <w:szCs w:val="21"/>
                    </w:rPr>
                    <w:br/>
                  </w:r>
                </w:p>
                <w:p w:rsidR="00000000" w:rsidRDefault="001E67E1">
                  <w:pPr>
                    <w:rPr>
                      <w:rFonts w:ascii="Arial" w:eastAsia="Times New Roman" w:hAnsi="Arial" w:cs="Arial"/>
                      <w:sz w:val="21"/>
                      <w:szCs w:val="21"/>
                    </w:rPr>
                  </w:pPr>
                  <w:r>
                    <w:rPr>
                      <w:rFonts w:ascii="Arial" w:eastAsia="Times New Roman" w:hAnsi="Arial" w:cs="Arial"/>
                      <w:b/>
                      <w:bCs/>
                      <w:sz w:val="21"/>
                      <w:szCs w:val="21"/>
                    </w:rPr>
                    <w:br/>
                    <w:t xml:space="preserve">CLÁUSULA QUADRAGÉSIMA SEGUNDA - PRIMEIROS SOCORROS </w:t>
                  </w:r>
                  <w:r>
                    <w:rPr>
                      <w:rFonts w:ascii="Arial" w:eastAsia="Times New Roman" w:hAnsi="Arial" w:cs="Arial"/>
                      <w:b/>
                      <w:bCs/>
                      <w:sz w:val="21"/>
                      <w:szCs w:val="21"/>
                    </w:rPr>
                    <w:br/>
                  </w:r>
                  <w:r>
                    <w:rPr>
                      <w:rFonts w:ascii="Arial" w:eastAsia="Times New Roman" w:hAnsi="Arial" w:cs="Arial"/>
                      <w:sz w:val="21"/>
                      <w:szCs w:val="21"/>
                    </w:rPr>
                    <w:br/>
                  </w:r>
                </w:p>
                <w:p w:rsidR="00000000" w:rsidRDefault="001E67E1">
                  <w:pPr>
                    <w:pStyle w:val="NormalWeb"/>
                    <w:rPr>
                      <w:rFonts w:ascii="Arial" w:hAnsi="Arial" w:cs="Arial"/>
                      <w:sz w:val="21"/>
                      <w:szCs w:val="21"/>
                    </w:rPr>
                  </w:pPr>
                  <w:r>
                    <w:rPr>
                      <w:rFonts w:ascii="Arial" w:hAnsi="Arial" w:cs="Arial"/>
                      <w:sz w:val="21"/>
                      <w:szCs w:val="21"/>
                    </w:rPr>
                    <w:t xml:space="preserve">A </w:t>
                  </w:r>
                  <w:r>
                    <w:rPr>
                      <w:rFonts w:ascii="Arial" w:hAnsi="Arial" w:cs="Arial"/>
                      <w:sz w:val="21"/>
                      <w:szCs w:val="21"/>
                    </w:rPr>
                    <w:t>entidade deverá manter nos locais de trabalho, uma caixa de medicamentos de primeiros socorros</w:t>
                  </w:r>
                </w:p>
                <w:p w:rsidR="00000000" w:rsidRDefault="001E67E1">
                  <w:pPr>
                    <w:rPr>
                      <w:rFonts w:ascii="Arial" w:eastAsia="Times New Roman" w:hAnsi="Arial" w:cs="Arial"/>
                      <w:sz w:val="21"/>
                      <w:szCs w:val="21"/>
                    </w:rPr>
                  </w:pPr>
                </w:p>
                <w:p w:rsidR="00000000" w:rsidRDefault="001E67E1">
                  <w:pPr>
                    <w:jc w:val="center"/>
                    <w:rPr>
                      <w:rFonts w:ascii="Arial" w:eastAsia="Times New Roman" w:hAnsi="Arial" w:cs="Arial"/>
                      <w:sz w:val="21"/>
                      <w:szCs w:val="21"/>
                    </w:rPr>
                  </w:pPr>
                  <w:r>
                    <w:rPr>
                      <w:rFonts w:ascii="Arial" w:eastAsia="Times New Roman" w:hAnsi="Arial" w:cs="Arial"/>
                      <w:sz w:val="21"/>
                      <w:szCs w:val="21"/>
                    </w:rPr>
                    <w:br/>
                  </w:r>
                  <w:r>
                    <w:rPr>
                      <w:rFonts w:ascii="Arial" w:eastAsia="Times New Roman" w:hAnsi="Arial" w:cs="Arial"/>
                      <w:b/>
                      <w:bCs/>
                      <w:sz w:val="21"/>
                      <w:szCs w:val="21"/>
                    </w:rPr>
                    <w:t xml:space="preserve">Relações Sindicais </w:t>
                  </w:r>
                  <w:r>
                    <w:rPr>
                      <w:rFonts w:ascii="Arial" w:eastAsia="Times New Roman" w:hAnsi="Arial" w:cs="Arial"/>
                      <w:b/>
                      <w:bCs/>
                      <w:sz w:val="21"/>
                      <w:szCs w:val="21"/>
                    </w:rPr>
                    <w:br/>
                  </w:r>
                </w:p>
                <w:p w:rsidR="00000000" w:rsidRDefault="001E67E1">
                  <w:pPr>
                    <w:jc w:val="center"/>
                    <w:rPr>
                      <w:rFonts w:ascii="Arial" w:eastAsia="Times New Roman" w:hAnsi="Arial" w:cs="Arial"/>
                      <w:sz w:val="21"/>
                      <w:szCs w:val="21"/>
                    </w:rPr>
                  </w:pPr>
                  <w:r>
                    <w:rPr>
                      <w:rFonts w:ascii="Arial" w:eastAsia="Times New Roman" w:hAnsi="Arial" w:cs="Arial"/>
                      <w:b/>
                      <w:bCs/>
                      <w:sz w:val="21"/>
                      <w:szCs w:val="21"/>
                    </w:rPr>
                    <w:t xml:space="preserve">Acesso do Sindicato ao Local de Trabalho </w:t>
                  </w:r>
                  <w:r>
                    <w:rPr>
                      <w:rFonts w:ascii="Arial" w:eastAsia="Times New Roman" w:hAnsi="Arial" w:cs="Arial"/>
                      <w:b/>
                      <w:bCs/>
                      <w:sz w:val="21"/>
                      <w:szCs w:val="21"/>
                    </w:rPr>
                    <w:br/>
                  </w:r>
                </w:p>
                <w:p w:rsidR="00000000" w:rsidRDefault="001E67E1">
                  <w:pPr>
                    <w:rPr>
                      <w:rFonts w:ascii="Arial" w:eastAsia="Times New Roman" w:hAnsi="Arial" w:cs="Arial"/>
                      <w:sz w:val="21"/>
                      <w:szCs w:val="21"/>
                    </w:rPr>
                  </w:pPr>
                  <w:r>
                    <w:rPr>
                      <w:rFonts w:ascii="Arial" w:eastAsia="Times New Roman" w:hAnsi="Arial" w:cs="Arial"/>
                      <w:b/>
                      <w:bCs/>
                      <w:sz w:val="21"/>
                      <w:szCs w:val="21"/>
                    </w:rPr>
                    <w:br/>
                    <w:t xml:space="preserve">CLÁUSULA QUADRAGÉSIMA TERCEIRA - ORGANIZAÇÃO AO LOCAL DE TRABALHO </w:t>
                  </w:r>
                  <w:r>
                    <w:rPr>
                      <w:rFonts w:ascii="Arial" w:eastAsia="Times New Roman" w:hAnsi="Arial" w:cs="Arial"/>
                      <w:b/>
                      <w:bCs/>
                      <w:sz w:val="21"/>
                      <w:szCs w:val="21"/>
                    </w:rPr>
                    <w:br/>
                  </w:r>
                  <w:r>
                    <w:rPr>
                      <w:rFonts w:ascii="Arial" w:eastAsia="Times New Roman" w:hAnsi="Arial" w:cs="Arial"/>
                      <w:sz w:val="21"/>
                      <w:szCs w:val="21"/>
                    </w:rPr>
                    <w:br/>
                  </w:r>
                </w:p>
                <w:p w:rsidR="00000000" w:rsidRDefault="001E67E1">
                  <w:pPr>
                    <w:pStyle w:val="NormalWeb"/>
                    <w:rPr>
                      <w:rFonts w:ascii="Arial" w:hAnsi="Arial" w:cs="Arial"/>
                      <w:sz w:val="21"/>
                      <w:szCs w:val="21"/>
                    </w:rPr>
                  </w:pPr>
                  <w:r>
                    <w:rPr>
                      <w:rFonts w:ascii="Arial" w:hAnsi="Arial" w:cs="Arial"/>
                      <w:sz w:val="21"/>
                      <w:szCs w:val="21"/>
                    </w:rPr>
                    <w:t>Os trabalhadores elegerã</w:t>
                  </w:r>
                  <w:r>
                    <w:rPr>
                      <w:rFonts w:ascii="Arial" w:hAnsi="Arial" w:cs="Arial"/>
                      <w:sz w:val="21"/>
                      <w:szCs w:val="21"/>
                    </w:rPr>
                    <w:t>o livremente seus representantes no âmbito das entidades para tratarem das questões relativas ao trabalho em geral e seus desdobramentos em relação ao cumprimento das leis, convenções coletivas, ficando-lhes asseguradas as garantias do art. 163 da CLT.</w:t>
                  </w:r>
                </w:p>
                <w:p w:rsidR="00000000" w:rsidRDefault="001E67E1">
                  <w:pPr>
                    <w:rPr>
                      <w:rFonts w:ascii="Arial" w:eastAsia="Times New Roman" w:hAnsi="Arial" w:cs="Arial"/>
                      <w:sz w:val="21"/>
                      <w:szCs w:val="21"/>
                    </w:rPr>
                  </w:pPr>
                </w:p>
                <w:p w:rsidR="00000000" w:rsidRDefault="001E67E1">
                  <w:pPr>
                    <w:jc w:val="center"/>
                    <w:rPr>
                      <w:rFonts w:ascii="Arial" w:eastAsia="Times New Roman" w:hAnsi="Arial" w:cs="Arial"/>
                      <w:sz w:val="21"/>
                      <w:szCs w:val="21"/>
                    </w:rPr>
                  </w:pPr>
                  <w:r>
                    <w:rPr>
                      <w:rFonts w:ascii="Arial" w:eastAsia="Times New Roman" w:hAnsi="Arial" w:cs="Arial"/>
                      <w:b/>
                      <w:bCs/>
                      <w:sz w:val="21"/>
                      <w:szCs w:val="21"/>
                    </w:rPr>
                    <w:t xml:space="preserve">Representante Sindical </w:t>
                  </w:r>
                  <w:r>
                    <w:rPr>
                      <w:rFonts w:ascii="Arial" w:eastAsia="Times New Roman" w:hAnsi="Arial" w:cs="Arial"/>
                      <w:b/>
                      <w:bCs/>
                      <w:sz w:val="21"/>
                      <w:szCs w:val="21"/>
                    </w:rPr>
                    <w:br/>
                  </w:r>
                </w:p>
                <w:p w:rsidR="00000000" w:rsidRDefault="001E67E1">
                  <w:pPr>
                    <w:rPr>
                      <w:rFonts w:ascii="Arial" w:eastAsia="Times New Roman" w:hAnsi="Arial" w:cs="Arial"/>
                      <w:sz w:val="21"/>
                      <w:szCs w:val="21"/>
                    </w:rPr>
                  </w:pPr>
                  <w:r>
                    <w:rPr>
                      <w:rFonts w:ascii="Arial" w:eastAsia="Times New Roman" w:hAnsi="Arial" w:cs="Arial"/>
                      <w:b/>
                      <w:bCs/>
                      <w:sz w:val="21"/>
                      <w:szCs w:val="21"/>
                    </w:rPr>
                    <w:br/>
                    <w:t xml:space="preserve">CLÁUSULA QUADRAGÉSIMA QUARTA - DELEGADO SINDICAL </w:t>
                  </w:r>
                  <w:r>
                    <w:rPr>
                      <w:rFonts w:ascii="Arial" w:eastAsia="Times New Roman" w:hAnsi="Arial" w:cs="Arial"/>
                      <w:b/>
                      <w:bCs/>
                      <w:sz w:val="21"/>
                      <w:szCs w:val="21"/>
                    </w:rPr>
                    <w:br/>
                  </w:r>
                  <w:r>
                    <w:rPr>
                      <w:rFonts w:ascii="Arial" w:eastAsia="Times New Roman" w:hAnsi="Arial" w:cs="Arial"/>
                      <w:sz w:val="21"/>
                      <w:szCs w:val="21"/>
                    </w:rPr>
                    <w:br/>
                  </w:r>
                </w:p>
                <w:p w:rsidR="00000000" w:rsidRDefault="001E67E1">
                  <w:pPr>
                    <w:pStyle w:val="NormalWeb"/>
                    <w:rPr>
                      <w:rFonts w:ascii="Arial" w:hAnsi="Arial" w:cs="Arial"/>
                      <w:sz w:val="21"/>
                      <w:szCs w:val="21"/>
                    </w:rPr>
                  </w:pPr>
                  <w:r>
                    <w:rPr>
                      <w:rFonts w:ascii="Arial" w:hAnsi="Arial" w:cs="Arial"/>
                      <w:sz w:val="21"/>
                      <w:szCs w:val="21"/>
                    </w:rPr>
                    <w:t>Reconhecimento do delegado sindical.</w:t>
                  </w:r>
                </w:p>
                <w:p w:rsidR="00000000" w:rsidRDefault="001E67E1">
                  <w:pPr>
                    <w:rPr>
                      <w:rFonts w:ascii="Arial" w:eastAsia="Times New Roman" w:hAnsi="Arial" w:cs="Arial"/>
                      <w:sz w:val="21"/>
                      <w:szCs w:val="21"/>
                    </w:rPr>
                  </w:pPr>
                  <w:r>
                    <w:rPr>
                      <w:rFonts w:ascii="Arial" w:eastAsia="Times New Roman" w:hAnsi="Arial" w:cs="Arial"/>
                      <w:sz w:val="21"/>
                      <w:szCs w:val="21"/>
                    </w:rPr>
                    <w:br/>
                  </w:r>
                  <w:r>
                    <w:rPr>
                      <w:rFonts w:ascii="Arial" w:eastAsia="Times New Roman" w:hAnsi="Arial" w:cs="Arial"/>
                      <w:b/>
                      <w:bCs/>
                      <w:sz w:val="21"/>
                      <w:szCs w:val="21"/>
                    </w:rPr>
                    <w:br/>
                    <w:t xml:space="preserve">CLÁUSULA QUADRAGÉSIMA QUINTA - REPRESENTANTE SINDICAL </w:t>
                  </w:r>
                  <w:r>
                    <w:rPr>
                      <w:rFonts w:ascii="Arial" w:eastAsia="Times New Roman" w:hAnsi="Arial" w:cs="Arial"/>
                      <w:b/>
                      <w:bCs/>
                      <w:sz w:val="21"/>
                      <w:szCs w:val="21"/>
                    </w:rPr>
                    <w:br/>
                  </w:r>
                  <w:r>
                    <w:rPr>
                      <w:rFonts w:ascii="Arial" w:eastAsia="Times New Roman" w:hAnsi="Arial" w:cs="Arial"/>
                      <w:sz w:val="21"/>
                      <w:szCs w:val="21"/>
                    </w:rPr>
                    <w:br/>
                  </w:r>
                </w:p>
                <w:p w:rsidR="00000000" w:rsidRDefault="001E67E1">
                  <w:pPr>
                    <w:pStyle w:val="NormalWeb"/>
                    <w:rPr>
                      <w:rFonts w:ascii="Arial" w:hAnsi="Arial" w:cs="Arial"/>
                      <w:sz w:val="21"/>
                      <w:szCs w:val="21"/>
                    </w:rPr>
                  </w:pPr>
                  <w:r>
                    <w:rPr>
                      <w:rFonts w:ascii="Arial" w:hAnsi="Arial" w:cs="Arial"/>
                      <w:sz w:val="21"/>
                      <w:szCs w:val="21"/>
                    </w:rPr>
                    <w:t>Concessão de afastamento do dirigente sindical, por parte do empregador, arcando o</w:t>
                  </w:r>
                  <w:r>
                    <w:rPr>
                      <w:rFonts w:ascii="Arial" w:hAnsi="Arial" w:cs="Arial"/>
                      <w:sz w:val="21"/>
                      <w:szCs w:val="21"/>
                    </w:rPr>
                    <w:t xml:space="preserve"> mesmo com os vencimentos, limitar - se  por 1 empregado.</w:t>
                  </w:r>
                </w:p>
                <w:p w:rsidR="00000000" w:rsidRDefault="001E67E1">
                  <w:pPr>
                    <w:rPr>
                      <w:rFonts w:ascii="Arial" w:eastAsia="Times New Roman" w:hAnsi="Arial" w:cs="Arial"/>
                      <w:sz w:val="21"/>
                      <w:szCs w:val="21"/>
                    </w:rPr>
                  </w:pPr>
                </w:p>
                <w:p w:rsidR="00000000" w:rsidRDefault="001E67E1">
                  <w:pPr>
                    <w:jc w:val="center"/>
                    <w:rPr>
                      <w:rFonts w:ascii="Arial" w:eastAsia="Times New Roman" w:hAnsi="Arial" w:cs="Arial"/>
                      <w:sz w:val="21"/>
                      <w:szCs w:val="21"/>
                    </w:rPr>
                  </w:pPr>
                  <w:r>
                    <w:rPr>
                      <w:rFonts w:ascii="Arial" w:eastAsia="Times New Roman" w:hAnsi="Arial" w:cs="Arial"/>
                      <w:b/>
                      <w:bCs/>
                      <w:sz w:val="21"/>
                      <w:szCs w:val="21"/>
                    </w:rPr>
                    <w:t xml:space="preserve">Outras disposições sobre relação entre sindicato e empresa </w:t>
                  </w:r>
                  <w:r>
                    <w:rPr>
                      <w:rFonts w:ascii="Arial" w:eastAsia="Times New Roman" w:hAnsi="Arial" w:cs="Arial"/>
                      <w:b/>
                      <w:bCs/>
                      <w:sz w:val="21"/>
                      <w:szCs w:val="21"/>
                    </w:rPr>
                    <w:br/>
                  </w:r>
                </w:p>
                <w:p w:rsidR="00000000" w:rsidRDefault="001E67E1">
                  <w:pPr>
                    <w:rPr>
                      <w:rFonts w:ascii="Arial" w:eastAsia="Times New Roman" w:hAnsi="Arial" w:cs="Arial"/>
                      <w:sz w:val="21"/>
                      <w:szCs w:val="21"/>
                    </w:rPr>
                  </w:pPr>
                  <w:r>
                    <w:rPr>
                      <w:rFonts w:ascii="Arial" w:eastAsia="Times New Roman" w:hAnsi="Arial" w:cs="Arial"/>
                      <w:b/>
                      <w:bCs/>
                      <w:sz w:val="21"/>
                      <w:szCs w:val="21"/>
                    </w:rPr>
                    <w:br/>
                    <w:t xml:space="preserve">CLÁUSULA QUADRAGÉSIMA SEXTA - FORMAÇÃO </w:t>
                  </w:r>
                  <w:r>
                    <w:rPr>
                      <w:rFonts w:ascii="Arial" w:eastAsia="Times New Roman" w:hAnsi="Arial" w:cs="Arial"/>
                      <w:b/>
                      <w:bCs/>
                      <w:sz w:val="21"/>
                      <w:szCs w:val="21"/>
                    </w:rPr>
                    <w:br/>
                  </w:r>
                  <w:r>
                    <w:rPr>
                      <w:rFonts w:ascii="Arial" w:eastAsia="Times New Roman" w:hAnsi="Arial" w:cs="Arial"/>
                      <w:sz w:val="21"/>
                      <w:szCs w:val="21"/>
                    </w:rPr>
                    <w:br/>
                  </w:r>
                </w:p>
                <w:p w:rsidR="00000000" w:rsidRDefault="001E67E1">
                  <w:pPr>
                    <w:pStyle w:val="NormalWeb"/>
                    <w:rPr>
                      <w:rFonts w:ascii="Arial" w:hAnsi="Arial" w:cs="Arial"/>
                      <w:sz w:val="21"/>
                      <w:szCs w:val="21"/>
                    </w:rPr>
                  </w:pPr>
                  <w:r>
                    <w:rPr>
                      <w:rFonts w:ascii="Arial" w:hAnsi="Arial" w:cs="Arial"/>
                      <w:sz w:val="21"/>
                      <w:szCs w:val="21"/>
                    </w:rPr>
                    <w:t>A entidade promoverá atividades de formação e aperfeiçoamento profissional para seus emprega</w:t>
                  </w:r>
                  <w:r>
                    <w:rPr>
                      <w:rFonts w:ascii="Arial" w:hAnsi="Arial" w:cs="Arial"/>
                      <w:sz w:val="21"/>
                      <w:szCs w:val="21"/>
                    </w:rPr>
                    <w:t>dos, cedendo-lhes facilidades materiais e de tempo para freqüência às aulas, em razão da necessidade de desenvolvimento profissional, da qualidade e da produtividade.</w:t>
                  </w:r>
                </w:p>
                <w:p w:rsidR="00000000" w:rsidRDefault="001E67E1">
                  <w:pPr>
                    <w:rPr>
                      <w:rFonts w:ascii="Arial" w:eastAsia="Times New Roman" w:hAnsi="Arial" w:cs="Arial"/>
                      <w:sz w:val="21"/>
                      <w:szCs w:val="21"/>
                    </w:rPr>
                  </w:pPr>
                </w:p>
                <w:p w:rsidR="00000000" w:rsidRDefault="001E67E1">
                  <w:pPr>
                    <w:jc w:val="center"/>
                    <w:rPr>
                      <w:rFonts w:ascii="Arial" w:eastAsia="Times New Roman" w:hAnsi="Arial" w:cs="Arial"/>
                      <w:sz w:val="21"/>
                      <w:szCs w:val="21"/>
                    </w:rPr>
                  </w:pPr>
                  <w:r>
                    <w:rPr>
                      <w:rFonts w:ascii="Arial" w:eastAsia="Times New Roman" w:hAnsi="Arial" w:cs="Arial"/>
                      <w:b/>
                      <w:bCs/>
                      <w:sz w:val="21"/>
                      <w:szCs w:val="21"/>
                    </w:rPr>
                    <w:lastRenderedPageBreak/>
                    <w:t xml:space="preserve">Outras disposições sobre representação e organização </w:t>
                  </w:r>
                  <w:r>
                    <w:rPr>
                      <w:rFonts w:ascii="Arial" w:eastAsia="Times New Roman" w:hAnsi="Arial" w:cs="Arial"/>
                      <w:b/>
                      <w:bCs/>
                      <w:sz w:val="21"/>
                      <w:szCs w:val="21"/>
                    </w:rPr>
                    <w:br/>
                  </w:r>
                </w:p>
                <w:p w:rsidR="00000000" w:rsidRDefault="001E67E1">
                  <w:pPr>
                    <w:rPr>
                      <w:rFonts w:ascii="Arial" w:eastAsia="Times New Roman" w:hAnsi="Arial" w:cs="Arial"/>
                      <w:sz w:val="21"/>
                      <w:szCs w:val="21"/>
                    </w:rPr>
                  </w:pPr>
                  <w:r>
                    <w:rPr>
                      <w:rFonts w:ascii="Arial" w:eastAsia="Times New Roman" w:hAnsi="Arial" w:cs="Arial"/>
                      <w:b/>
                      <w:bCs/>
                      <w:sz w:val="21"/>
                      <w:szCs w:val="21"/>
                    </w:rPr>
                    <w:br/>
                    <w:t xml:space="preserve">CLÁUSULA QUADRAGÉSIMA SÉTIMA - </w:t>
                  </w:r>
                  <w:r>
                    <w:rPr>
                      <w:rFonts w:ascii="Arial" w:eastAsia="Times New Roman" w:hAnsi="Arial" w:cs="Arial"/>
                      <w:b/>
                      <w:bCs/>
                      <w:sz w:val="21"/>
                      <w:szCs w:val="21"/>
                    </w:rPr>
                    <w:t xml:space="preserve">CONTRIBUIÇÃO ASSISTÉNCIAL </w:t>
                  </w:r>
                  <w:r>
                    <w:rPr>
                      <w:rFonts w:ascii="Arial" w:eastAsia="Times New Roman" w:hAnsi="Arial" w:cs="Arial"/>
                      <w:b/>
                      <w:bCs/>
                      <w:sz w:val="21"/>
                      <w:szCs w:val="21"/>
                    </w:rPr>
                    <w:br/>
                  </w:r>
                  <w:r>
                    <w:rPr>
                      <w:rFonts w:ascii="Arial" w:eastAsia="Times New Roman" w:hAnsi="Arial" w:cs="Arial"/>
                      <w:sz w:val="21"/>
                      <w:szCs w:val="21"/>
                    </w:rPr>
                    <w:br/>
                  </w:r>
                </w:p>
                <w:p w:rsidR="00000000" w:rsidRDefault="001E67E1">
                  <w:pPr>
                    <w:pStyle w:val="NormalWeb"/>
                    <w:rPr>
                      <w:rFonts w:ascii="Arial" w:hAnsi="Arial" w:cs="Arial"/>
                      <w:sz w:val="21"/>
                      <w:szCs w:val="21"/>
                    </w:rPr>
                  </w:pPr>
                  <w:r>
                    <w:rPr>
                      <w:rFonts w:ascii="Arial" w:hAnsi="Arial" w:cs="Arial"/>
                      <w:sz w:val="21"/>
                      <w:szCs w:val="21"/>
                    </w:rPr>
                    <w:t xml:space="preserve">Desconto da contribuição assistencial de 5% (cinco por cento) dos empregados, associados ou não, em duas vezes sendo 2,5% no salários já reajustados de setembro/2020 e 2,5% em outubro/2020, em favor do SEES, importância esta a </w:t>
                  </w:r>
                  <w:r>
                    <w:rPr>
                      <w:rFonts w:ascii="Arial" w:hAnsi="Arial" w:cs="Arial"/>
                      <w:sz w:val="21"/>
                      <w:szCs w:val="21"/>
                    </w:rPr>
                    <w:t>ser recolhida em conta vinculada sem limite a instituição bancária.</w:t>
                  </w:r>
                </w:p>
                <w:p w:rsidR="00000000" w:rsidRDefault="001E67E1">
                  <w:pPr>
                    <w:divId w:val="1682972288"/>
                    <w:rPr>
                      <w:rFonts w:ascii="Arial" w:eastAsia="Times New Roman" w:hAnsi="Arial" w:cs="Arial"/>
                      <w:sz w:val="21"/>
                      <w:szCs w:val="21"/>
                    </w:rPr>
                  </w:pPr>
                  <w:r>
                    <w:rPr>
                      <w:rFonts w:ascii="Arial" w:eastAsia="Times New Roman" w:hAnsi="Arial" w:cs="Arial"/>
                      <w:sz w:val="21"/>
                      <w:szCs w:val="21"/>
                    </w:rPr>
                    <w:t> </w:t>
                  </w:r>
                </w:p>
                <w:p w:rsidR="00000000" w:rsidRDefault="001E67E1">
                  <w:pPr>
                    <w:rPr>
                      <w:rFonts w:ascii="Arial" w:eastAsia="Times New Roman" w:hAnsi="Arial" w:cs="Arial"/>
                      <w:sz w:val="21"/>
                      <w:szCs w:val="21"/>
                    </w:rPr>
                  </w:pPr>
                </w:p>
                <w:p w:rsidR="00000000" w:rsidRDefault="001E67E1">
                  <w:pPr>
                    <w:jc w:val="center"/>
                    <w:rPr>
                      <w:rFonts w:ascii="Arial" w:eastAsia="Times New Roman" w:hAnsi="Arial" w:cs="Arial"/>
                      <w:sz w:val="21"/>
                      <w:szCs w:val="21"/>
                    </w:rPr>
                  </w:pPr>
                  <w:r>
                    <w:rPr>
                      <w:rFonts w:ascii="Arial" w:eastAsia="Times New Roman" w:hAnsi="Arial" w:cs="Arial"/>
                      <w:sz w:val="21"/>
                      <w:szCs w:val="21"/>
                    </w:rPr>
                    <w:br/>
                  </w:r>
                  <w:r>
                    <w:rPr>
                      <w:rFonts w:ascii="Arial" w:eastAsia="Times New Roman" w:hAnsi="Arial" w:cs="Arial"/>
                      <w:b/>
                      <w:bCs/>
                      <w:sz w:val="21"/>
                      <w:szCs w:val="21"/>
                    </w:rPr>
                    <w:t xml:space="preserve">Disposições Gerais </w:t>
                  </w:r>
                  <w:r>
                    <w:rPr>
                      <w:rFonts w:ascii="Arial" w:eastAsia="Times New Roman" w:hAnsi="Arial" w:cs="Arial"/>
                      <w:b/>
                      <w:bCs/>
                      <w:sz w:val="21"/>
                      <w:szCs w:val="21"/>
                    </w:rPr>
                    <w:br/>
                  </w:r>
                </w:p>
                <w:p w:rsidR="00000000" w:rsidRDefault="001E67E1">
                  <w:pPr>
                    <w:jc w:val="center"/>
                    <w:rPr>
                      <w:rFonts w:ascii="Arial" w:eastAsia="Times New Roman" w:hAnsi="Arial" w:cs="Arial"/>
                      <w:sz w:val="21"/>
                      <w:szCs w:val="21"/>
                    </w:rPr>
                  </w:pPr>
                  <w:r>
                    <w:rPr>
                      <w:rFonts w:ascii="Arial" w:eastAsia="Times New Roman" w:hAnsi="Arial" w:cs="Arial"/>
                      <w:b/>
                      <w:bCs/>
                      <w:sz w:val="21"/>
                      <w:szCs w:val="21"/>
                    </w:rPr>
                    <w:t xml:space="preserve">Renovação/Rescisão do Instrumento Coletivo </w:t>
                  </w:r>
                  <w:r>
                    <w:rPr>
                      <w:rFonts w:ascii="Arial" w:eastAsia="Times New Roman" w:hAnsi="Arial" w:cs="Arial"/>
                      <w:b/>
                      <w:bCs/>
                      <w:sz w:val="21"/>
                      <w:szCs w:val="21"/>
                    </w:rPr>
                    <w:br/>
                  </w:r>
                </w:p>
                <w:p w:rsidR="00000000" w:rsidRDefault="001E67E1">
                  <w:pPr>
                    <w:rPr>
                      <w:rFonts w:ascii="Arial" w:eastAsia="Times New Roman" w:hAnsi="Arial" w:cs="Arial"/>
                      <w:sz w:val="21"/>
                      <w:szCs w:val="21"/>
                    </w:rPr>
                  </w:pPr>
                  <w:r>
                    <w:rPr>
                      <w:rFonts w:ascii="Arial" w:eastAsia="Times New Roman" w:hAnsi="Arial" w:cs="Arial"/>
                      <w:b/>
                      <w:bCs/>
                      <w:sz w:val="21"/>
                      <w:szCs w:val="21"/>
                    </w:rPr>
                    <w:br/>
                    <w:t xml:space="preserve">CLÁUSULA QUADRAGÉSIMA OITAVA - DA VALIDADE DO PRESENTE INSTRUMENTO COLETIVO </w:t>
                  </w:r>
                  <w:r>
                    <w:rPr>
                      <w:rFonts w:ascii="Arial" w:eastAsia="Times New Roman" w:hAnsi="Arial" w:cs="Arial"/>
                      <w:b/>
                      <w:bCs/>
                      <w:sz w:val="21"/>
                      <w:szCs w:val="21"/>
                    </w:rPr>
                    <w:br/>
                  </w:r>
                  <w:r>
                    <w:rPr>
                      <w:rFonts w:ascii="Arial" w:eastAsia="Times New Roman" w:hAnsi="Arial" w:cs="Arial"/>
                      <w:sz w:val="21"/>
                      <w:szCs w:val="21"/>
                    </w:rPr>
                    <w:br/>
                  </w:r>
                </w:p>
                <w:p w:rsidR="00000000" w:rsidRDefault="001E67E1">
                  <w:pPr>
                    <w:pStyle w:val="NormalWeb"/>
                    <w:rPr>
                      <w:rFonts w:ascii="Arial" w:hAnsi="Arial" w:cs="Arial"/>
                      <w:sz w:val="21"/>
                      <w:szCs w:val="21"/>
                    </w:rPr>
                  </w:pPr>
                  <w:r>
                    <w:rPr>
                      <w:rFonts w:ascii="Arial" w:hAnsi="Arial" w:cs="Arial"/>
                      <w:sz w:val="21"/>
                      <w:szCs w:val="21"/>
                    </w:rPr>
                    <w:t>Os direitos concedidos aos empregados e resultantes da norma coletiva perdurarão pela vigência do presente instrumento.</w:t>
                  </w:r>
                </w:p>
                <w:p w:rsidR="00000000" w:rsidRDefault="001E67E1">
                  <w:pPr>
                    <w:rPr>
                      <w:rFonts w:ascii="Arial" w:eastAsia="Times New Roman" w:hAnsi="Arial" w:cs="Arial"/>
                      <w:sz w:val="21"/>
                      <w:szCs w:val="21"/>
                    </w:rPr>
                  </w:pPr>
                  <w:r>
                    <w:rPr>
                      <w:rFonts w:ascii="Arial" w:eastAsia="Times New Roman" w:hAnsi="Arial" w:cs="Arial"/>
                      <w:sz w:val="21"/>
                      <w:szCs w:val="21"/>
                    </w:rPr>
                    <w:br/>
                  </w:r>
                  <w:r>
                    <w:rPr>
                      <w:rFonts w:ascii="Arial" w:eastAsia="Times New Roman" w:hAnsi="Arial" w:cs="Arial"/>
                      <w:b/>
                      <w:bCs/>
                      <w:sz w:val="21"/>
                      <w:szCs w:val="21"/>
                    </w:rPr>
                    <w:br/>
                    <w:t xml:space="preserve">CLÁUSULA QUADRAGÉSIMA NONA - GARANTIA DE CUMPRIMENTO DE INSTRUMENTO LEGAL </w:t>
                  </w:r>
                  <w:r>
                    <w:rPr>
                      <w:rFonts w:ascii="Arial" w:eastAsia="Times New Roman" w:hAnsi="Arial" w:cs="Arial"/>
                      <w:b/>
                      <w:bCs/>
                      <w:sz w:val="21"/>
                      <w:szCs w:val="21"/>
                    </w:rPr>
                    <w:br/>
                  </w:r>
                  <w:r>
                    <w:rPr>
                      <w:rFonts w:ascii="Arial" w:eastAsia="Times New Roman" w:hAnsi="Arial" w:cs="Arial"/>
                      <w:sz w:val="21"/>
                      <w:szCs w:val="21"/>
                    </w:rPr>
                    <w:br/>
                  </w:r>
                </w:p>
                <w:p w:rsidR="00000000" w:rsidRDefault="001E67E1">
                  <w:pPr>
                    <w:pStyle w:val="NormalWeb"/>
                    <w:rPr>
                      <w:rFonts w:ascii="Arial" w:hAnsi="Arial" w:cs="Arial"/>
                      <w:sz w:val="21"/>
                      <w:szCs w:val="21"/>
                    </w:rPr>
                  </w:pPr>
                  <w:r>
                    <w:rPr>
                      <w:rFonts w:ascii="Arial" w:hAnsi="Arial" w:cs="Arial"/>
                      <w:sz w:val="21"/>
                      <w:szCs w:val="21"/>
                    </w:rPr>
                    <w:t>As partes comprometem-se a criar mecanismos paritários pa</w:t>
                  </w:r>
                  <w:r>
                    <w:rPr>
                      <w:rFonts w:ascii="Arial" w:hAnsi="Arial" w:cs="Arial"/>
                      <w:sz w:val="21"/>
                      <w:szCs w:val="21"/>
                    </w:rPr>
                    <w:t>ra o cumprimento da legislação, convenções e dissídios coletivos.</w:t>
                  </w:r>
                </w:p>
                <w:p w:rsidR="00000000" w:rsidRDefault="001E67E1">
                  <w:pPr>
                    <w:rPr>
                      <w:rFonts w:ascii="Arial" w:eastAsia="Times New Roman" w:hAnsi="Arial" w:cs="Arial"/>
                      <w:sz w:val="21"/>
                      <w:szCs w:val="21"/>
                    </w:rPr>
                  </w:pPr>
                </w:p>
                <w:p w:rsidR="00000000" w:rsidRDefault="001E67E1">
                  <w:pPr>
                    <w:jc w:val="center"/>
                    <w:rPr>
                      <w:rFonts w:ascii="Arial" w:eastAsia="Times New Roman" w:hAnsi="Arial" w:cs="Arial"/>
                      <w:sz w:val="21"/>
                      <w:szCs w:val="21"/>
                    </w:rPr>
                  </w:pPr>
                  <w:r>
                    <w:rPr>
                      <w:rFonts w:ascii="Arial" w:eastAsia="Times New Roman" w:hAnsi="Arial" w:cs="Arial"/>
                      <w:b/>
                      <w:bCs/>
                      <w:sz w:val="21"/>
                      <w:szCs w:val="21"/>
                    </w:rPr>
                    <w:t xml:space="preserve">Outras Disposições </w:t>
                  </w:r>
                  <w:r>
                    <w:rPr>
                      <w:rFonts w:ascii="Arial" w:eastAsia="Times New Roman" w:hAnsi="Arial" w:cs="Arial"/>
                      <w:b/>
                      <w:bCs/>
                      <w:sz w:val="21"/>
                      <w:szCs w:val="21"/>
                    </w:rPr>
                    <w:br/>
                  </w:r>
                </w:p>
                <w:p w:rsidR="00000000" w:rsidRDefault="001E67E1">
                  <w:pPr>
                    <w:rPr>
                      <w:rFonts w:ascii="Arial" w:eastAsia="Times New Roman" w:hAnsi="Arial" w:cs="Arial"/>
                      <w:sz w:val="21"/>
                      <w:szCs w:val="21"/>
                    </w:rPr>
                  </w:pPr>
                  <w:r>
                    <w:rPr>
                      <w:rFonts w:ascii="Arial" w:eastAsia="Times New Roman" w:hAnsi="Arial" w:cs="Arial"/>
                      <w:b/>
                      <w:bCs/>
                      <w:sz w:val="21"/>
                      <w:szCs w:val="21"/>
                    </w:rPr>
                    <w:br/>
                    <w:t xml:space="preserve">CLÁUSULA QUINQUAGÉSIMA - QUADRO DE AVISO </w:t>
                  </w:r>
                  <w:r>
                    <w:rPr>
                      <w:rFonts w:ascii="Arial" w:eastAsia="Times New Roman" w:hAnsi="Arial" w:cs="Arial"/>
                      <w:b/>
                      <w:bCs/>
                      <w:sz w:val="21"/>
                      <w:szCs w:val="21"/>
                    </w:rPr>
                    <w:br/>
                  </w:r>
                  <w:r>
                    <w:rPr>
                      <w:rFonts w:ascii="Arial" w:eastAsia="Times New Roman" w:hAnsi="Arial" w:cs="Arial"/>
                      <w:sz w:val="21"/>
                      <w:szCs w:val="21"/>
                    </w:rPr>
                    <w:br/>
                  </w:r>
                </w:p>
                <w:p w:rsidR="00000000" w:rsidRDefault="001E67E1">
                  <w:pPr>
                    <w:pStyle w:val="NormalWeb"/>
                    <w:rPr>
                      <w:rFonts w:ascii="Arial" w:hAnsi="Arial" w:cs="Arial"/>
                      <w:sz w:val="21"/>
                      <w:szCs w:val="21"/>
                    </w:rPr>
                  </w:pPr>
                  <w:r>
                    <w:rPr>
                      <w:rFonts w:ascii="Arial" w:hAnsi="Arial" w:cs="Arial"/>
                      <w:sz w:val="21"/>
                      <w:szCs w:val="21"/>
                    </w:rPr>
                    <w:t>Fixação de quadro de avisos no local da prestação de serviços.</w:t>
                  </w:r>
                </w:p>
                <w:p w:rsidR="00000000" w:rsidRDefault="001E67E1">
                  <w:pPr>
                    <w:pStyle w:val="NormalWeb"/>
                    <w:rPr>
                      <w:rFonts w:ascii="Arial" w:hAnsi="Arial" w:cs="Arial"/>
                      <w:sz w:val="21"/>
                      <w:szCs w:val="21"/>
                    </w:rPr>
                  </w:pPr>
                  <w:r>
                    <w:rPr>
                      <w:rFonts w:ascii="Arial" w:hAnsi="Arial" w:cs="Arial"/>
                      <w:sz w:val="21"/>
                      <w:szCs w:val="21"/>
                    </w:rPr>
                    <w:t> </w:t>
                  </w:r>
                </w:p>
                <w:p w:rsidR="00000000" w:rsidRDefault="001E67E1">
                  <w:pPr>
                    <w:rPr>
                      <w:rFonts w:ascii="Arial" w:eastAsia="Times New Roman" w:hAnsi="Arial" w:cs="Arial"/>
                      <w:sz w:val="21"/>
                      <w:szCs w:val="21"/>
                    </w:rPr>
                  </w:pPr>
                  <w:r>
                    <w:rPr>
                      <w:rFonts w:ascii="Arial" w:eastAsia="Times New Roman" w:hAnsi="Arial" w:cs="Arial"/>
                      <w:sz w:val="21"/>
                      <w:szCs w:val="21"/>
                    </w:rPr>
                    <w:br/>
                  </w:r>
                  <w:r>
                    <w:rPr>
                      <w:rFonts w:ascii="Arial" w:eastAsia="Times New Roman" w:hAnsi="Arial" w:cs="Arial"/>
                      <w:b/>
                      <w:bCs/>
                      <w:sz w:val="21"/>
                      <w:szCs w:val="21"/>
                    </w:rPr>
                    <w:br/>
                    <w:t xml:space="preserve">CLÁUSULA QUINQUAGÉSIMA PRIMEIRA - ASSISTÊNCIA MÉDICA </w:t>
                  </w:r>
                  <w:r>
                    <w:rPr>
                      <w:rFonts w:ascii="Arial" w:eastAsia="Times New Roman" w:hAnsi="Arial" w:cs="Arial"/>
                      <w:b/>
                      <w:bCs/>
                      <w:sz w:val="21"/>
                      <w:szCs w:val="21"/>
                    </w:rPr>
                    <w:br/>
                  </w:r>
                  <w:r>
                    <w:rPr>
                      <w:rFonts w:ascii="Arial" w:eastAsia="Times New Roman" w:hAnsi="Arial" w:cs="Arial"/>
                      <w:sz w:val="21"/>
                      <w:szCs w:val="21"/>
                    </w:rPr>
                    <w:br/>
                  </w:r>
                </w:p>
                <w:p w:rsidR="00000000" w:rsidRDefault="001E67E1">
                  <w:pPr>
                    <w:pStyle w:val="NormalWeb"/>
                    <w:rPr>
                      <w:rFonts w:ascii="Arial" w:hAnsi="Arial" w:cs="Arial"/>
                      <w:sz w:val="21"/>
                      <w:szCs w:val="21"/>
                    </w:rPr>
                  </w:pPr>
                  <w:r>
                    <w:rPr>
                      <w:rFonts w:ascii="Arial" w:hAnsi="Arial" w:cs="Arial"/>
                      <w:sz w:val="21"/>
                      <w:szCs w:val="21"/>
                    </w:rPr>
                    <w:t>Ficam obrigadas as entidades empregadoras que mantenham ou não convênios ou serviços médicos próprios a proporcionar a seus empregados e dependentes legais gratuitamente, consultas, assistência médica, hospitalar, ambulatorial.</w:t>
                  </w:r>
                </w:p>
                <w:p w:rsidR="00000000" w:rsidRDefault="001E67E1">
                  <w:pPr>
                    <w:pStyle w:val="NormalWeb"/>
                    <w:rPr>
                      <w:rFonts w:ascii="Arial" w:hAnsi="Arial" w:cs="Arial"/>
                      <w:sz w:val="21"/>
                      <w:szCs w:val="21"/>
                    </w:rPr>
                  </w:pPr>
                  <w:r>
                    <w:rPr>
                      <w:rFonts w:ascii="Arial" w:hAnsi="Arial" w:cs="Arial"/>
                      <w:sz w:val="21"/>
                      <w:szCs w:val="21"/>
                    </w:rPr>
                    <w:lastRenderedPageBreak/>
                    <w:t>Serã</w:t>
                  </w:r>
                  <w:r>
                    <w:rPr>
                      <w:rFonts w:ascii="Arial" w:hAnsi="Arial" w:cs="Arial"/>
                      <w:sz w:val="21"/>
                      <w:szCs w:val="21"/>
                    </w:rPr>
                    <w:t>o considerados dependentes legais os filhos(as) até o limite de  18 anos de idade ou até o limite de  24 anos em caso de curso superior, limitado a um único curso,  e com obrigação de apresentar comprovantes  mensais de pagamento junto a Instituição de Ens</w:t>
                  </w:r>
                  <w:r>
                    <w:rPr>
                      <w:rFonts w:ascii="Arial" w:hAnsi="Arial" w:cs="Arial"/>
                      <w:sz w:val="21"/>
                      <w:szCs w:val="21"/>
                    </w:rPr>
                    <w:t>ino.</w:t>
                  </w:r>
                </w:p>
                <w:p w:rsidR="00000000" w:rsidRDefault="001E67E1">
                  <w:pPr>
                    <w:rPr>
                      <w:rFonts w:ascii="Arial" w:eastAsia="Times New Roman" w:hAnsi="Arial" w:cs="Arial"/>
                      <w:sz w:val="21"/>
                      <w:szCs w:val="21"/>
                    </w:rPr>
                  </w:pPr>
                  <w:r>
                    <w:rPr>
                      <w:rFonts w:ascii="Arial" w:eastAsia="Times New Roman" w:hAnsi="Arial" w:cs="Arial"/>
                      <w:sz w:val="21"/>
                      <w:szCs w:val="21"/>
                    </w:rPr>
                    <w:br/>
                  </w:r>
                  <w:r>
                    <w:rPr>
                      <w:rFonts w:ascii="Arial" w:eastAsia="Times New Roman" w:hAnsi="Arial" w:cs="Arial"/>
                      <w:b/>
                      <w:bCs/>
                      <w:sz w:val="21"/>
                      <w:szCs w:val="21"/>
                    </w:rPr>
                    <w:br/>
                    <w:t xml:space="preserve">CLÁUSULA QUINQUAGÉSIMA SEGUNDA - ACOMPANHAMENTO DE DEPENDENTES </w:t>
                  </w:r>
                  <w:r>
                    <w:rPr>
                      <w:rFonts w:ascii="Arial" w:eastAsia="Times New Roman" w:hAnsi="Arial" w:cs="Arial"/>
                      <w:b/>
                      <w:bCs/>
                      <w:sz w:val="21"/>
                      <w:szCs w:val="21"/>
                    </w:rPr>
                    <w:br/>
                  </w:r>
                  <w:r>
                    <w:rPr>
                      <w:rFonts w:ascii="Arial" w:eastAsia="Times New Roman" w:hAnsi="Arial" w:cs="Arial"/>
                      <w:sz w:val="21"/>
                      <w:szCs w:val="21"/>
                    </w:rPr>
                    <w:br/>
                  </w:r>
                </w:p>
                <w:p w:rsidR="00000000" w:rsidRDefault="001E67E1">
                  <w:pPr>
                    <w:pStyle w:val="NormalWeb"/>
                    <w:rPr>
                      <w:rFonts w:ascii="Arial" w:hAnsi="Arial" w:cs="Arial"/>
                      <w:sz w:val="21"/>
                      <w:szCs w:val="21"/>
                    </w:rPr>
                  </w:pPr>
                  <w:r>
                    <w:rPr>
                      <w:rFonts w:ascii="Arial" w:hAnsi="Arial" w:cs="Arial"/>
                      <w:sz w:val="21"/>
                      <w:szCs w:val="21"/>
                    </w:rPr>
                    <w:t>Assegura-se o direito de remuneração na ausência do trabalho para acompanhamento de dependente direito em casos de internação  ou consultas médicas, limitando a 03 (três) dias no mês,</w:t>
                  </w:r>
                  <w:r>
                    <w:rPr>
                      <w:rFonts w:ascii="Arial" w:hAnsi="Arial" w:cs="Arial"/>
                      <w:sz w:val="21"/>
                      <w:szCs w:val="21"/>
                    </w:rPr>
                    <w:t xml:space="preserve"> e, caso seja ultrapassado tal limite as horas não trabalhadas serão como débito no Banco de Horas.</w:t>
                  </w:r>
                </w:p>
                <w:p w:rsidR="00000000" w:rsidRDefault="001E67E1">
                  <w:pPr>
                    <w:rPr>
                      <w:rFonts w:ascii="Arial" w:eastAsia="Times New Roman" w:hAnsi="Arial" w:cs="Arial"/>
                      <w:sz w:val="21"/>
                      <w:szCs w:val="21"/>
                    </w:rPr>
                  </w:pPr>
                  <w:r>
                    <w:rPr>
                      <w:rFonts w:ascii="Arial" w:eastAsia="Times New Roman" w:hAnsi="Arial" w:cs="Arial"/>
                      <w:sz w:val="21"/>
                      <w:szCs w:val="21"/>
                    </w:rPr>
                    <w:br/>
                  </w:r>
                  <w:r>
                    <w:rPr>
                      <w:rFonts w:ascii="Arial" w:eastAsia="Times New Roman" w:hAnsi="Arial" w:cs="Arial"/>
                      <w:b/>
                      <w:bCs/>
                      <w:sz w:val="21"/>
                      <w:szCs w:val="21"/>
                    </w:rPr>
                    <w:br/>
                    <w:t xml:space="preserve">CLÁUSULA QUINQUAGÉSIMA TERCEIRA - EXTENSÃO A ASSISTENCIA MÉDICA </w:t>
                  </w:r>
                  <w:r>
                    <w:rPr>
                      <w:rFonts w:ascii="Arial" w:eastAsia="Times New Roman" w:hAnsi="Arial" w:cs="Arial"/>
                      <w:b/>
                      <w:bCs/>
                      <w:sz w:val="21"/>
                      <w:szCs w:val="21"/>
                    </w:rPr>
                    <w:br/>
                  </w:r>
                  <w:r>
                    <w:rPr>
                      <w:rFonts w:ascii="Arial" w:eastAsia="Times New Roman" w:hAnsi="Arial" w:cs="Arial"/>
                      <w:sz w:val="21"/>
                      <w:szCs w:val="21"/>
                    </w:rPr>
                    <w:br/>
                  </w:r>
                </w:p>
                <w:p w:rsidR="00000000" w:rsidRDefault="001E67E1">
                  <w:pPr>
                    <w:pStyle w:val="NormalWeb"/>
                    <w:rPr>
                      <w:rFonts w:ascii="Arial" w:hAnsi="Arial" w:cs="Arial"/>
                      <w:sz w:val="21"/>
                      <w:szCs w:val="21"/>
                    </w:rPr>
                  </w:pPr>
                  <w:r>
                    <w:rPr>
                      <w:rFonts w:ascii="Arial" w:hAnsi="Arial" w:cs="Arial"/>
                      <w:sz w:val="21"/>
                      <w:szCs w:val="21"/>
                    </w:rPr>
                    <w:t>A entidade empregadora estenderá, pelo prazo de 30 (trinta) dias os benefícios de assis</w:t>
                  </w:r>
                  <w:r>
                    <w:rPr>
                      <w:rFonts w:ascii="Arial" w:hAnsi="Arial" w:cs="Arial"/>
                      <w:sz w:val="21"/>
                      <w:szCs w:val="21"/>
                    </w:rPr>
                    <w:t>tência médica/hospitalar aos funcionários demitidos.</w:t>
                  </w:r>
                </w:p>
                <w:p w:rsidR="00000000" w:rsidRDefault="001E67E1">
                  <w:pPr>
                    <w:rPr>
                      <w:rFonts w:ascii="Arial" w:eastAsia="Times New Roman" w:hAnsi="Arial" w:cs="Arial"/>
                      <w:sz w:val="21"/>
                      <w:szCs w:val="21"/>
                    </w:rPr>
                  </w:pPr>
                  <w:r>
                    <w:rPr>
                      <w:rFonts w:ascii="Arial" w:eastAsia="Times New Roman" w:hAnsi="Arial" w:cs="Arial"/>
                      <w:sz w:val="21"/>
                      <w:szCs w:val="21"/>
                    </w:rPr>
                    <w:br/>
                  </w:r>
                  <w:r>
                    <w:rPr>
                      <w:rFonts w:ascii="Arial" w:eastAsia="Times New Roman" w:hAnsi="Arial" w:cs="Arial"/>
                      <w:b/>
                      <w:bCs/>
                      <w:sz w:val="21"/>
                      <w:szCs w:val="21"/>
                    </w:rPr>
                    <w:br/>
                    <w:t xml:space="preserve">CLÁUSULA QUINQUAGÉSIMA QUARTA - REGISTRO NA CTPS </w:t>
                  </w:r>
                  <w:r>
                    <w:rPr>
                      <w:rFonts w:ascii="Arial" w:eastAsia="Times New Roman" w:hAnsi="Arial" w:cs="Arial"/>
                      <w:b/>
                      <w:bCs/>
                      <w:sz w:val="21"/>
                      <w:szCs w:val="21"/>
                    </w:rPr>
                    <w:br/>
                  </w:r>
                  <w:r>
                    <w:rPr>
                      <w:rFonts w:ascii="Arial" w:eastAsia="Times New Roman" w:hAnsi="Arial" w:cs="Arial"/>
                      <w:sz w:val="21"/>
                      <w:szCs w:val="21"/>
                    </w:rPr>
                    <w:br/>
                  </w:r>
                </w:p>
                <w:p w:rsidR="00000000" w:rsidRDefault="001E67E1">
                  <w:pPr>
                    <w:pStyle w:val="NormalWeb"/>
                    <w:rPr>
                      <w:rFonts w:ascii="Arial" w:hAnsi="Arial" w:cs="Arial"/>
                      <w:sz w:val="21"/>
                      <w:szCs w:val="21"/>
                    </w:rPr>
                  </w:pPr>
                  <w:r>
                    <w:rPr>
                      <w:rFonts w:ascii="Arial" w:hAnsi="Arial" w:cs="Arial"/>
                      <w:sz w:val="21"/>
                      <w:szCs w:val="21"/>
                    </w:rPr>
                    <w:t>A ausência de anotação do contrato de trabalho na CTPS do trabalhador implicará em multa de 1 (um) salários mínimos, por trabalhador não registrado e</w:t>
                  </w:r>
                  <w:r>
                    <w:rPr>
                      <w:rFonts w:ascii="Arial" w:hAnsi="Arial" w:cs="Arial"/>
                      <w:sz w:val="21"/>
                      <w:szCs w:val="21"/>
                    </w:rPr>
                    <w:t xml:space="preserve"> reverterá em favor de cada trabalhador, respectivamente.</w:t>
                  </w:r>
                </w:p>
                <w:p w:rsidR="00000000" w:rsidRDefault="001E67E1">
                  <w:pPr>
                    <w:spacing w:after="240"/>
                    <w:rPr>
                      <w:rFonts w:ascii="Arial" w:eastAsia="Times New Roman" w:hAnsi="Arial" w:cs="Arial"/>
                      <w:sz w:val="21"/>
                      <w:szCs w:val="21"/>
                    </w:rPr>
                  </w:pPr>
                </w:p>
                <w:tbl>
                  <w:tblPr>
                    <w:tblW w:w="0" w:type="auto"/>
                    <w:jc w:val="center"/>
                    <w:tblCellSpacing w:w="0" w:type="dxa"/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6582"/>
                  </w:tblGrid>
                  <w:tr w:rsidR="00000000">
                    <w:trPr>
                      <w:tblCellSpacing w:w="0" w:type="dxa"/>
                      <w:jc w:val="center"/>
                    </w:trPr>
                    <w:tc>
                      <w:tcPr>
                        <w:tcW w:w="0" w:type="auto"/>
                        <w:vAlign w:val="center"/>
                        <w:hideMark/>
                      </w:tcPr>
                      <w:p w:rsidR="00000000" w:rsidRDefault="001E67E1">
                        <w:pPr>
                          <w:jc w:val="center"/>
                          <w:rPr>
                            <w:rFonts w:eastAsia="Times New Roman"/>
                          </w:rPr>
                        </w:pPr>
                        <w:r>
                          <w:rPr>
                            <w:rFonts w:eastAsia="Times New Roman"/>
                          </w:rPr>
                          <w:br/>
                        </w:r>
                        <w:r>
                          <w:rPr>
                            <w:rFonts w:eastAsia="Times New Roman"/>
                          </w:rPr>
                          <w:br/>
                        </w:r>
                        <w:r>
                          <w:rPr>
                            <w:rFonts w:eastAsia="Times New Roman"/>
                          </w:rPr>
                          <w:t xml:space="preserve">JOSE RODRIGUES DAMASCENO </w:t>
                        </w:r>
                        <w:r>
                          <w:rPr>
                            <w:rFonts w:eastAsia="Times New Roman"/>
                          </w:rPr>
                          <w:br/>
                          <w:t xml:space="preserve">Presidente </w:t>
                        </w:r>
                        <w:r>
                          <w:rPr>
                            <w:rFonts w:eastAsia="Times New Roman"/>
                          </w:rPr>
                          <w:br/>
                          <w:t xml:space="preserve">SIND.EMPR.ENT.SIND.DE SA,SBC,SCS,DIAD.,MC,SUZ.,M,RP, </w:t>
                        </w:r>
                        <w:r>
                          <w:rPr>
                            <w:rFonts w:eastAsia="Times New Roman"/>
                          </w:rPr>
                          <w:br/>
                        </w:r>
                        <w:r>
                          <w:rPr>
                            <w:rFonts w:eastAsia="Times New Roman"/>
                          </w:rPr>
                          <w:br/>
                        </w:r>
                        <w:r>
                          <w:rPr>
                            <w:rFonts w:eastAsia="Times New Roman"/>
                          </w:rPr>
                          <w:br/>
                        </w:r>
                        <w:r>
                          <w:rPr>
                            <w:rFonts w:eastAsia="Times New Roman"/>
                          </w:rPr>
                          <w:br/>
                        </w:r>
                        <w:r>
                          <w:rPr>
                            <w:rFonts w:eastAsia="Times New Roman"/>
                          </w:rPr>
                          <w:t xml:space="preserve">JOSE MURIALDO GENEROSO JUNIOR </w:t>
                        </w:r>
                        <w:r>
                          <w:rPr>
                            <w:rFonts w:eastAsia="Times New Roman"/>
                          </w:rPr>
                          <w:br/>
                          <w:t xml:space="preserve">Diretor </w:t>
                        </w:r>
                        <w:r>
                          <w:rPr>
                            <w:rFonts w:eastAsia="Times New Roman"/>
                          </w:rPr>
                          <w:br/>
                          <w:t xml:space="preserve">SIND.NAC.TRANSP.ROD.AUT.VEIC.P EMPR.TRANSP.ROD. </w:t>
                        </w:r>
                        <w:r>
                          <w:rPr>
                            <w:rFonts w:eastAsia="Times New Roman"/>
                          </w:rPr>
                          <w:br/>
                        </w:r>
                        <w:r>
                          <w:rPr>
                            <w:rFonts w:eastAsia="Times New Roman"/>
                          </w:rPr>
                          <w:br/>
                        </w:r>
                      </w:p>
                    </w:tc>
                  </w:tr>
                </w:tbl>
                <w:p w:rsidR="00000000" w:rsidRDefault="001E67E1">
                  <w:pPr>
                    <w:rPr>
                      <w:rFonts w:ascii="Arial" w:eastAsia="Times New Roman" w:hAnsi="Arial" w:cs="Arial"/>
                      <w:sz w:val="21"/>
                      <w:szCs w:val="21"/>
                    </w:rPr>
                  </w:pPr>
                </w:p>
                <w:p w:rsidR="00000000" w:rsidRDefault="001E67E1">
                  <w:pPr>
                    <w:jc w:val="center"/>
                    <w:rPr>
                      <w:rFonts w:ascii="Arial" w:eastAsia="Times New Roman" w:hAnsi="Arial" w:cs="Arial"/>
                      <w:sz w:val="21"/>
                      <w:szCs w:val="21"/>
                    </w:rPr>
                  </w:pPr>
                  <w:r>
                    <w:rPr>
                      <w:rFonts w:ascii="Arial" w:eastAsia="Times New Roman" w:hAnsi="Arial" w:cs="Arial"/>
                      <w:b/>
                      <w:bCs/>
                      <w:sz w:val="21"/>
                      <w:szCs w:val="21"/>
                    </w:rPr>
                    <w:t>ANEX</w:t>
                  </w:r>
                  <w:r>
                    <w:rPr>
                      <w:rFonts w:ascii="Arial" w:eastAsia="Times New Roman" w:hAnsi="Arial" w:cs="Arial"/>
                      <w:b/>
                      <w:bCs/>
                      <w:sz w:val="21"/>
                      <w:szCs w:val="21"/>
                    </w:rPr>
                    <w:t>OS</w:t>
                  </w:r>
                  <w:r>
                    <w:rPr>
                      <w:rFonts w:ascii="Arial" w:eastAsia="Times New Roman" w:hAnsi="Arial" w:cs="Arial"/>
                      <w:b/>
                      <w:bCs/>
                      <w:sz w:val="21"/>
                      <w:szCs w:val="21"/>
                    </w:rPr>
                    <w:t xml:space="preserve"> </w:t>
                  </w:r>
                </w:p>
                <w:p w:rsidR="00000000" w:rsidRDefault="001E67E1">
                  <w:pPr>
                    <w:jc w:val="center"/>
                    <w:rPr>
                      <w:rFonts w:ascii="Arial" w:eastAsia="Times New Roman" w:hAnsi="Arial" w:cs="Arial"/>
                      <w:b/>
                      <w:bCs/>
                      <w:sz w:val="21"/>
                      <w:szCs w:val="21"/>
                    </w:rPr>
                  </w:pPr>
                  <w:r>
                    <w:rPr>
                      <w:rFonts w:ascii="Arial" w:eastAsia="Times New Roman" w:hAnsi="Arial" w:cs="Arial"/>
                      <w:b/>
                      <w:bCs/>
                      <w:sz w:val="21"/>
                      <w:szCs w:val="21"/>
                    </w:rPr>
                    <w:t>ANEXO I - ATA DE ASSEMBLEIA</w:t>
                  </w:r>
                  <w:r>
                    <w:rPr>
                      <w:rFonts w:ascii="Arial" w:eastAsia="Times New Roman" w:hAnsi="Arial" w:cs="Arial"/>
                      <w:b/>
                      <w:bCs/>
                      <w:sz w:val="21"/>
                      <w:szCs w:val="21"/>
                    </w:rPr>
                    <w:t xml:space="preserve"> </w:t>
                  </w:r>
                </w:p>
                <w:p w:rsidR="00000000" w:rsidRDefault="001E67E1">
                  <w:pPr>
                    <w:rPr>
                      <w:rFonts w:ascii="Arial" w:eastAsia="Times New Roman" w:hAnsi="Arial" w:cs="Arial"/>
                      <w:sz w:val="21"/>
                      <w:szCs w:val="21"/>
                    </w:rPr>
                  </w:pPr>
                  <w:r>
                    <w:rPr>
                      <w:rFonts w:ascii="Arial" w:eastAsia="Times New Roman" w:hAnsi="Arial" w:cs="Arial"/>
                      <w:sz w:val="21"/>
                      <w:szCs w:val="21"/>
                    </w:rPr>
                    <w:br/>
                  </w:r>
                </w:p>
                <w:p w:rsidR="00000000" w:rsidRDefault="001E67E1">
                  <w:pPr>
                    <w:pStyle w:val="NormalWeb"/>
                    <w:rPr>
                      <w:rFonts w:ascii="Arial" w:hAnsi="Arial" w:cs="Arial"/>
                      <w:sz w:val="21"/>
                      <w:szCs w:val="21"/>
                    </w:rPr>
                  </w:pPr>
                  <w:hyperlink r:id="rId4" w:tgtFrame="_blank" w:history="1">
                    <w:r>
                      <w:rPr>
                        <w:rStyle w:val="Hyperlink"/>
                        <w:rFonts w:ascii="Arial" w:hAnsi="Arial" w:cs="Arial"/>
                        <w:sz w:val="21"/>
                        <w:szCs w:val="21"/>
                      </w:rPr>
                      <w:t>Anexo (PDF)</w:t>
                    </w:r>
                  </w:hyperlink>
                </w:p>
                <w:p w:rsidR="00000000" w:rsidRDefault="001E67E1">
                  <w:pPr>
                    <w:divId w:val="1879510185"/>
                    <w:rPr>
                      <w:rFonts w:ascii="Arial" w:eastAsia="Times New Roman" w:hAnsi="Arial" w:cs="Arial"/>
                      <w:sz w:val="21"/>
                      <w:szCs w:val="21"/>
                    </w:rPr>
                  </w:pPr>
                  <w:r>
                    <w:rPr>
                      <w:rFonts w:ascii="Arial" w:eastAsia="Times New Roman" w:hAnsi="Arial" w:cs="Arial"/>
                      <w:sz w:val="21"/>
                      <w:szCs w:val="21"/>
                    </w:rPr>
                    <w:lastRenderedPageBreak/>
                    <w:t> </w:t>
                  </w:r>
                </w:p>
                <w:p w:rsidR="00000000" w:rsidRDefault="001E67E1">
                  <w:pPr>
                    <w:rPr>
                      <w:rFonts w:ascii="Arial" w:eastAsia="Times New Roman" w:hAnsi="Arial" w:cs="Arial"/>
                      <w:sz w:val="21"/>
                      <w:szCs w:val="21"/>
                    </w:rPr>
                  </w:pPr>
                  <w:r>
                    <w:rPr>
                      <w:rFonts w:ascii="Arial" w:eastAsia="Times New Roman" w:hAnsi="Arial" w:cs="Arial"/>
                      <w:sz w:val="21"/>
                      <w:szCs w:val="21"/>
                    </w:rPr>
                    <w:br/>
                  </w:r>
                  <w:r>
                    <w:rPr>
                      <w:rFonts w:ascii="Arial" w:eastAsia="Times New Roman" w:hAnsi="Arial" w:cs="Arial"/>
                      <w:sz w:val="21"/>
                      <w:szCs w:val="21"/>
                    </w:rPr>
                    <w:t>    A autenticidade deste documento poderá ser confirmada na página do Ministério da Eco</w:t>
                  </w:r>
                  <w:r>
                    <w:rPr>
                      <w:rFonts w:ascii="Arial" w:eastAsia="Times New Roman" w:hAnsi="Arial" w:cs="Arial"/>
                      <w:sz w:val="21"/>
                      <w:szCs w:val="21"/>
                    </w:rPr>
                    <w:t>nomia na Internet, no endereço http://www.mte.gov.br.</w:t>
                  </w:r>
                  <w:r>
                    <w:rPr>
                      <w:rFonts w:ascii="Arial" w:eastAsia="Times New Roman" w:hAnsi="Arial" w:cs="Arial"/>
                      <w:sz w:val="21"/>
                      <w:szCs w:val="21"/>
                    </w:rPr>
                    <w:t xml:space="preserve"> </w:t>
                  </w:r>
                </w:p>
              </w:tc>
            </w:tr>
          </w:tbl>
          <w:p w:rsidR="00000000" w:rsidRDefault="001E67E1">
            <w:pPr>
              <w:rPr>
                <w:rFonts w:eastAsia="Times New Roman"/>
              </w:rPr>
            </w:pPr>
          </w:p>
        </w:tc>
      </w:tr>
    </w:tbl>
    <w:p w:rsidR="001E67E1" w:rsidRDefault="001E67E1">
      <w:pPr>
        <w:rPr>
          <w:rFonts w:eastAsia="Times New Roman"/>
        </w:rPr>
      </w:pPr>
    </w:p>
    <w:sectPr w:rsidR="001E67E1">
      <w:pgSz w:w="11907" w:h="16840"/>
      <w:pgMar w:top="1134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onsolas">
    <w:panose1 w:val="020B0609020204030204"/>
    <w:charset w:val="00"/>
    <w:family w:val="roman"/>
    <w:notTrueType/>
    <w:pitch w:val="default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noPunctuationKerning/>
  <w:characterSpacingControl w:val="doNotCompress"/>
  <w:compat>
    <w:doNotSnapToGridInCell/>
    <w:doNotWrapTextWithPunct/>
    <w:doNotUseEastAsianBreakRules/>
    <w:growAutofit/>
    <w:compatSetting w:name="compatibilityMode" w:uri="http://schemas.microsoft.com/office/word" w:val="15"/>
    <w:compatSetting w:name="differentiateMultirowTableHeaders" w:uri="http://schemas.microsoft.com/office/word" w:val="1"/>
  </w:compat>
  <w:rsids>
    <w:rsidRoot w:val="00522241"/>
    <w:rsid w:val="001E67E1"/>
    <w:rsid w:val="005222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640031F-83FF-4266-9384-52C518A314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rFonts w:eastAsiaTheme="minorEastAsia"/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Pr-formataoHTML">
    <w:name w:val="HTML Preformatted"/>
    <w:basedOn w:val="Normal"/>
    <w:link w:val="Pr-formataoHTMLChar"/>
    <w:uiPriority w:val="99"/>
    <w:semiHidden/>
    <w:unhideWhenUsed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Pr-formataoHTMLChar">
    <w:name w:val="Pré-formatação HTML Char"/>
    <w:basedOn w:val="Fontepargpadro"/>
    <w:link w:val="Pr-formataoHTML"/>
    <w:uiPriority w:val="99"/>
    <w:semiHidden/>
    <w:rPr>
      <w:rFonts w:ascii="Consolas" w:eastAsiaTheme="minorEastAsia" w:hAnsi="Consolas"/>
    </w:rPr>
  </w:style>
  <w:style w:type="paragraph" w:customStyle="1" w:styleId="titulo">
    <w:name w:val="titulo"/>
    <w:basedOn w:val="Normal"/>
    <w:pPr>
      <w:spacing w:before="100" w:beforeAutospacing="1" w:after="100" w:afterAutospacing="1"/>
    </w:pPr>
    <w:rPr>
      <w:rFonts w:ascii="Arial" w:hAnsi="Arial" w:cs="Arial"/>
      <w:sz w:val="21"/>
      <w:szCs w:val="21"/>
    </w:rPr>
  </w:style>
  <w:style w:type="paragraph" w:customStyle="1" w:styleId="subtitulo">
    <w:name w:val="subtitulo"/>
    <w:basedOn w:val="Normal"/>
    <w:pPr>
      <w:spacing w:before="100" w:beforeAutospacing="1" w:after="100" w:afterAutospacing="1"/>
    </w:pPr>
    <w:rPr>
      <w:rFonts w:ascii="Arial" w:hAnsi="Arial" w:cs="Arial"/>
      <w:sz w:val="20"/>
      <w:szCs w:val="20"/>
    </w:rPr>
  </w:style>
  <w:style w:type="paragraph" w:customStyle="1" w:styleId="texto">
    <w:name w:val="texto"/>
    <w:basedOn w:val="Normal"/>
    <w:pPr>
      <w:spacing w:before="100" w:beforeAutospacing="1" w:after="100" w:afterAutospacing="1"/>
    </w:pPr>
    <w:rPr>
      <w:rFonts w:ascii="Arial" w:hAnsi="Arial" w:cs="Arial"/>
      <w:sz w:val="21"/>
      <w:szCs w:val="21"/>
    </w:rPr>
  </w:style>
  <w:style w:type="paragraph" w:customStyle="1" w:styleId="tituloclausula">
    <w:name w:val="tituloclausula"/>
    <w:basedOn w:val="Normal"/>
    <w:pPr>
      <w:spacing w:before="100" w:beforeAutospacing="1" w:after="100" w:afterAutospacing="1"/>
    </w:pPr>
    <w:rPr>
      <w:rFonts w:ascii="Arial" w:hAnsi="Arial" w:cs="Arial"/>
      <w:sz w:val="21"/>
      <w:szCs w:val="21"/>
    </w:rPr>
  </w:style>
  <w:style w:type="paragraph" w:customStyle="1" w:styleId="descricaoclausula">
    <w:name w:val="descricaoclausula"/>
    <w:basedOn w:val="Normal"/>
    <w:pPr>
      <w:spacing w:before="100" w:beforeAutospacing="1" w:after="100" w:afterAutospacing="1"/>
    </w:pPr>
    <w:rPr>
      <w:rFonts w:ascii="Arial" w:hAnsi="Arial" w:cs="Arial"/>
      <w:sz w:val="21"/>
      <w:szCs w:val="21"/>
    </w:rPr>
  </w:style>
  <w:style w:type="paragraph" w:customStyle="1" w:styleId="textogrupo">
    <w:name w:val="textogrupo"/>
    <w:basedOn w:val="Normal"/>
    <w:pPr>
      <w:spacing w:before="100" w:beforeAutospacing="1" w:after="100" w:afterAutospacing="1"/>
    </w:pPr>
    <w:rPr>
      <w:rFonts w:ascii="Arial" w:hAnsi="Arial" w:cs="Arial"/>
      <w:caps/>
      <w:sz w:val="27"/>
      <w:szCs w:val="27"/>
    </w:rPr>
  </w:style>
  <w:style w:type="paragraph" w:customStyle="1" w:styleId="textosubgrupo">
    <w:name w:val="textosubgrupo"/>
    <w:basedOn w:val="Normal"/>
    <w:pPr>
      <w:spacing w:before="100" w:beforeAutospacing="1" w:after="100" w:afterAutospacing="1"/>
    </w:pPr>
    <w:rPr>
      <w:rFonts w:ascii="Arial" w:hAnsi="Arial" w:cs="Arial"/>
      <w:caps/>
    </w:rPr>
  </w:style>
  <w:style w:type="paragraph" w:customStyle="1" w:styleId="textonome">
    <w:name w:val="textonome"/>
    <w:basedOn w:val="Normal"/>
    <w:pPr>
      <w:spacing w:before="100" w:beforeAutospacing="1" w:after="100" w:afterAutospacing="1"/>
    </w:pPr>
    <w:rPr>
      <w:rFonts w:ascii="Arial" w:hAnsi="Arial" w:cs="Arial"/>
      <w:b/>
      <w:bCs/>
      <w:caps/>
      <w:sz w:val="18"/>
      <w:szCs w:val="18"/>
    </w:rPr>
  </w:style>
  <w:style w:type="paragraph" w:customStyle="1" w:styleId="textofuncao">
    <w:name w:val="textofuncao"/>
    <w:basedOn w:val="Normal"/>
    <w:pPr>
      <w:spacing w:before="100" w:beforeAutospacing="1" w:after="100" w:afterAutospacing="1"/>
    </w:pPr>
    <w:rPr>
      <w:rFonts w:ascii="Verdana" w:hAnsi="Verdana"/>
      <w:b/>
      <w:bCs/>
      <w:sz w:val="18"/>
      <w:szCs w:val="18"/>
    </w:rPr>
  </w:style>
  <w:style w:type="paragraph" w:customStyle="1" w:styleId="pagebreak">
    <w:name w:val="pagebreak"/>
    <w:basedOn w:val="Normal"/>
    <w:pPr>
      <w:spacing w:before="100" w:beforeAutospacing="1" w:after="100" w:afterAutospacing="1"/>
    </w:pPr>
  </w:style>
  <w:style w:type="paragraph" w:styleId="NormalWeb">
    <w:name w:val="Normal (Web)"/>
    <w:basedOn w:val="Normal"/>
    <w:uiPriority w:val="99"/>
    <w:semiHidden/>
    <w:unhideWhenUsed/>
    <w:pPr>
      <w:spacing w:before="100" w:beforeAutospacing="1" w:after="100" w:afterAutospacing="1"/>
    </w:pPr>
  </w:style>
  <w:style w:type="character" w:styleId="Forte">
    <w:name w:val="Strong"/>
    <w:basedOn w:val="Fontepargpadro"/>
    <w:uiPriority w:val="22"/>
    <w:qFormat/>
    <w:rPr>
      <w:b/>
      <w:bCs/>
    </w:rPr>
  </w:style>
  <w:style w:type="character" w:styleId="Hyperlink">
    <w:name w:val="Hyperlink"/>
    <w:basedOn w:val="Fontepargpadro"/>
    <w:uiPriority w:val="99"/>
    <w:semiHidden/>
    <w:unhideWhenUsed/>
    <w:rPr>
      <w:color w:val="0000FF"/>
      <w:u w:val="single"/>
    </w:rPr>
  </w:style>
  <w:style w:type="character" w:styleId="HiperlinkVisitado">
    <w:name w:val="FollowedHyperlink"/>
    <w:basedOn w:val="Fontepargpadro"/>
    <w:uiPriority w:val="99"/>
    <w:semiHidden/>
    <w:unhideWhenUsed/>
    <w:rPr>
      <w:color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756068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9722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5101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4676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6673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5953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www3.mte.gov.br/sistemas/mediador/imagemAnexo/MR043460_20202020_08_24T17_40_28.pdf" TargetMode="Externa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14</Pages>
  <Words>2997</Words>
  <Characters>16188</Characters>
  <Application>Microsoft Office Word</Application>
  <DocSecurity>0</DocSecurity>
  <Lines>134</Lines>
  <Paragraphs>38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 Mediador - Extrato Acordo Coletivo </vt:lpstr>
    </vt:vector>
  </TitlesOfParts>
  <Company/>
  <LinksUpToDate>false</LinksUpToDate>
  <CharactersWithSpaces>19147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Mediador - Extrato Acordo Coletivo</dc:title>
  <dc:subject/>
  <dc:creator>seesedeabcd@outlook.com</dc:creator>
  <cp:keywords/>
  <dc:description/>
  <cp:lastModifiedBy>seesedeabcd@outlook.com</cp:lastModifiedBy>
  <cp:revision>2</cp:revision>
  <dcterms:created xsi:type="dcterms:W3CDTF">2020-11-10T17:58:00Z</dcterms:created>
  <dcterms:modified xsi:type="dcterms:W3CDTF">2020-11-10T17:58:00Z</dcterms:modified>
</cp:coreProperties>
</file>